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numPr>
          <w:numId w:val="0"/>
          <w:ilvl w:val="0"/>
        </w:numPr>
        <w:ind w:left="0" w:firstLine="0"/>
        <w:jc w:val="right"/>
        <w:rPr>
          <w:rFonts w:ascii="Arial" w:hAnsi="Arial"/>
          <w:b w:val="false"/>
          <w:i w:val="false"/>
          <w:strike w:val="false"/>
          <w:sz w:val="20"/>
          <w:u w:val="none"/>
        </w:rPr>
        <w:outlineLvl w:val="0"/>
      </w:pPr>
      <w:r/>
    </w:p>
    <w:p>
      <w:pPr>
        <w:pStyle w:val="Normal"/>
      </w:pPr>
      <w:r/>
    </w:p>
    <w:p>
      <w:pPr>
        <w:pStyle w:val="Normal"/>
        <w:numPr>
          <w:numId w:val="0"/>
          <w:ilvl w:val="0"/>
        </w:numPr>
        <w:ind w:left="0" w:firstLine="0"/>
        <w:jc w:val="right"/>
        <w:outlineLvl w:val="0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Приложение N 1</w:t>
      </w:r>
    </w:p>
    <w:p>
      <w:pPr>
        <w:pStyle w:val="Normal"/>
        <w:ind w:left="0" w:firstLine="0"/>
        <w:jc w:val="right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к приказу</w:t>
      </w:r>
    </w:p>
    <w:p>
      <w:pPr>
        <w:pStyle w:val="Normal"/>
        <w:ind w:left="0" w:firstLine="0"/>
        <w:jc w:val="right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Министерства сельского, лесного</w:t>
      </w:r>
    </w:p>
    <w:p>
      <w:pPr>
        <w:pStyle w:val="Normal"/>
        <w:ind w:left="0" w:firstLine="0"/>
        <w:jc w:val="right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хозяйства и природных ресурсов</w:t>
      </w:r>
    </w:p>
    <w:p>
      <w:pPr>
        <w:pStyle w:val="Normal"/>
        <w:ind w:left="0" w:firstLine="0"/>
        <w:jc w:val="right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Ульяновской области</w:t>
      </w:r>
    </w:p>
    <w:p>
      <w:pPr>
        <w:pStyle w:val="Normal"/>
        <w:ind w:left="0" w:firstLine="0"/>
        <w:jc w:val="right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от 12 марта 2018 г. N 5</w:t>
      </w:r>
    </w:p>
    <w:p>
      <w:pPr>
        <w:pStyle w:val="Normal"/>
        <w:ind w:left="0" w:firstLine="0"/>
        <w:jc w:val="both"/>
        <w:rPr>
          <w:rFonts w:ascii="Arial" w:hAnsi="Arial"/>
          <w:b w:val="false"/>
          <w:i w:val="false"/>
          <w: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sz w:val="20"/>
          <w:u w:val="none"/>
        </w:rPr>
      </w:r>
    </w:p>
    <w:p>
      <w:pPr>
        <w:pStyle w:val="Normal"/>
        <w:ind w:left="0" w:firstLine="0"/>
        <w:jc w:val="center"/>
      </w:pPr>
      <w:r>
        <w:rPr>
          <w:rFonts w:ascii="Arial" w:hAnsi="Arial"/>
          <w:b/>
          <w:i w:val="false"/>
          <w:strike w:val="false"/>
          <w:sz w:val="20"/>
          <w:u w:val="none"/>
        </w:rPr>
        <w:t xml:space="preserve">ПЕРЕЧЕНЬ</w:t>
      </w:r>
    </w:p>
    <w:p>
      <w:pPr>
        <w:pStyle w:val="Normal"/>
        <w:ind w:left="0" w:firstLine="0"/>
        <w:jc w:val="center"/>
      </w:pPr>
      <w:r>
        <w:rPr>
          <w:rFonts w:ascii="Arial" w:hAnsi="Arial"/>
          <w:b/>
          <w:i w:val="false"/>
          <w:strike w:val="false"/>
          <w:sz w:val="20"/>
          <w:u w:val="none"/>
        </w:rPr>
        <w:t xml:space="preserve">СПЕЦИАЛИЗИРОВАННЫХ АВТОТРАНСПОРТНЫХ СРЕДСТВ,</w:t>
      </w:r>
    </w:p>
    <w:p>
      <w:pPr>
        <w:pStyle w:val="Normal"/>
        <w:ind w:left="0" w:firstLine="0"/>
        <w:jc w:val="center"/>
      </w:pPr>
      <w:r>
        <w:rPr>
          <w:rFonts w:ascii="Arial" w:hAnsi="Arial"/>
          <w:b/>
          <w:i w:val="false"/>
          <w:strike w:val="false"/>
          <w:sz w:val="20"/>
          <w:u w:val="none"/>
        </w:rPr>
        <w:t xml:space="preserve">ТЕХНОЛОГИЧЕСКОГО, ТОРГОВОГО И КОМПЬЮТЕРНОГО ОБОРУДОВАНИЯ,</w:t>
      </w:r>
    </w:p>
    <w:p>
      <w:pPr>
        <w:pStyle w:val="Normal"/>
        <w:ind w:left="0" w:firstLine="0"/>
        <w:jc w:val="center"/>
      </w:pPr>
      <w:r>
        <w:rPr>
          <w:rFonts w:ascii="Arial" w:hAnsi="Arial"/>
          <w:b/>
          <w:i w:val="false"/>
          <w:strike w:val="false"/>
          <w:sz w:val="20"/>
          <w:u w:val="none"/>
        </w:rPr>
        <w:t xml:space="preserve">ПРОГРАММ ДЛЯ ЭЛЕКТРОННЫХ ВЫЧИСЛИТЕЛЬНЫХ МАШИН, ИСПОЛЬЗУЕМЫХ</w:t>
      </w:r>
    </w:p>
    <w:p>
      <w:pPr>
        <w:pStyle w:val="Normal"/>
        <w:ind w:left="0" w:firstLine="0"/>
        <w:jc w:val="center"/>
      </w:pPr>
      <w:r>
        <w:rPr>
          <w:rFonts w:ascii="Arial" w:hAnsi="Arial"/>
          <w:b/>
          <w:i w:val="false"/>
          <w:strike w:val="false"/>
          <w:sz w:val="20"/>
          <w:u w:val="none"/>
        </w:rPr>
        <w:t xml:space="preserve">ДЛЯ ЦЕЛЕЙ ПРЕДОСТАВЛЕНИЯ ПОТРЕБИТЕЛЬСКИМ ОБЩЕСТВАМ, СОЮЗАМ,</w:t>
      </w:r>
    </w:p>
    <w:p>
      <w:pPr>
        <w:pStyle w:val="Normal"/>
        <w:ind w:left="0" w:firstLine="0"/>
        <w:jc w:val="center"/>
      </w:pPr>
      <w:r>
        <w:rPr>
          <w:rFonts w:ascii="Arial" w:hAnsi="Arial"/>
          <w:b/>
          <w:i w:val="false"/>
          <w:strike w:val="false"/>
          <w:sz w:val="20"/>
          <w:u w:val="none"/>
        </w:rPr>
        <w:t xml:space="preserve">ОБЩЕСТВАМ С ОГРАНИЧЕННОЙ ОТВЕТСТВЕННОСТЬЮ, ДОЛЯ УСТАВНОГО</w:t>
      </w:r>
    </w:p>
    <w:p>
      <w:pPr>
        <w:pStyle w:val="Normal"/>
        <w:ind w:left="0" w:firstLine="0"/>
        <w:jc w:val="center"/>
      </w:pPr>
      <w:r>
        <w:rPr>
          <w:rFonts w:ascii="Arial" w:hAnsi="Arial"/>
          <w:b/>
          <w:i w:val="false"/>
          <w:strike w:val="false"/>
          <w:sz w:val="20"/>
          <w:u w:val="none"/>
        </w:rPr>
        <w:t xml:space="preserve">КАПИТАЛА В КОТОРЫХ НА 100 ПРОЦЕНТОВ ПРИНАДЛЕЖИТ</w:t>
      </w:r>
    </w:p>
    <w:p>
      <w:pPr>
        <w:pStyle w:val="Normal"/>
        <w:ind w:left="0" w:firstLine="0"/>
        <w:jc w:val="center"/>
      </w:pPr>
      <w:r>
        <w:rPr>
          <w:rFonts w:ascii="Arial" w:hAnsi="Arial"/>
          <w:b/>
          <w:i w:val="false"/>
          <w:strike w:val="false"/>
          <w:sz w:val="20"/>
          <w:u w:val="none"/>
        </w:rPr>
        <w:t xml:space="preserve">ПОТРЕБИТЕЛЬСКИМ ОБЩЕСТВАМ ИЛИ СОЮЗАМ, СЕЛЬСКОХОЗЯЙСТВЕННЫМ</w:t>
      </w:r>
    </w:p>
    <w:p>
      <w:pPr>
        <w:pStyle w:val="Normal"/>
        <w:ind w:left="0" w:firstLine="0"/>
        <w:jc w:val="center"/>
      </w:pPr>
      <w:r>
        <w:rPr>
          <w:rFonts w:ascii="Arial" w:hAnsi="Arial"/>
          <w:b/>
          <w:i w:val="false"/>
          <w:strike w:val="false"/>
          <w:sz w:val="20"/>
          <w:u w:val="none"/>
        </w:rPr>
        <w:t xml:space="preserve">ПОТРЕБИТЕЛЬСКИМ КООПЕРАТИВАМ, А ТАКЖЕ АССОЦИАЦИЯМ (СОЮЗАМ)</w:t>
      </w:r>
    </w:p>
    <w:p>
      <w:pPr>
        <w:pStyle w:val="Normal"/>
        <w:ind w:left="0" w:firstLine="0"/>
        <w:jc w:val="center"/>
      </w:pPr>
      <w:r>
        <w:rPr>
          <w:rFonts w:ascii="Arial" w:hAnsi="Arial"/>
          <w:b/>
          <w:i w:val="false"/>
          <w:strike w:val="false"/>
          <w:sz w:val="20"/>
          <w:u w:val="none"/>
        </w:rPr>
        <w:t xml:space="preserve">СЕЛЬСКОХОЗЯЙСТВЕННЫХ ПОТРЕБИТЕЛЬСКИХ КООПЕРАТИВОВ</w:t>
      </w:r>
    </w:p>
    <w:p>
      <w:pPr>
        <w:pStyle w:val="Normal"/>
        <w:ind w:left="0" w:firstLine="0"/>
        <w:jc w:val="center"/>
      </w:pPr>
      <w:r>
        <w:rPr>
          <w:rFonts w:ascii="Arial" w:hAnsi="Arial"/>
          <w:b/>
          <w:i w:val="false"/>
          <w:strike w:val="false"/>
          <w:sz w:val="20"/>
          <w:u w:val="none"/>
        </w:rPr>
        <w:t xml:space="preserve">И ПОТРЕБИТЕЛЬСКИХ ОБЩЕСТВ СУБСИДИЙ ИЗ ОБЛАСТНОГО БЮДЖЕТА</w:t>
      </w:r>
    </w:p>
    <w:p>
      <w:pPr>
        <w:pStyle w:val="Normal"/>
        <w:ind w:left="0" w:firstLine="0"/>
        <w:jc w:val="center"/>
      </w:pPr>
      <w:r>
        <w:rPr>
          <w:rFonts w:ascii="Arial" w:hAnsi="Arial"/>
          <w:b/>
          <w:i w:val="false"/>
          <w:strike w:val="false"/>
          <w:sz w:val="20"/>
          <w:u w:val="none"/>
        </w:rPr>
        <w:t xml:space="preserve">УЛЬЯНОВСКОЙ ОБЛАСТИ В ЦЕЛЯХ ВОЗМЕЩЕНИЯ ЧАСТИ ИХ ЗАТРАТ,</w:t>
      </w:r>
    </w:p>
    <w:p>
      <w:pPr>
        <w:pStyle w:val="Normal"/>
        <w:ind w:left="0" w:firstLine="0"/>
        <w:jc w:val="center"/>
      </w:pPr>
      <w:r>
        <w:rPr>
          <w:rFonts w:ascii="Arial" w:hAnsi="Arial"/>
          <w:b/>
          <w:i w:val="false"/>
          <w:strike w:val="false"/>
          <w:sz w:val="20"/>
          <w:u w:val="none"/>
        </w:rPr>
        <w:t xml:space="preserve">СВЯЗАННЫХ С РАЗВИТИЕМ ЭКОНОМИЧЕСКОЙ ДЕЯТЕЛЬНОСТИ</w:t>
      </w:r>
    </w:p>
    <w:p>
      <w:pPr>
        <w:pStyle w:val="Normal"/>
      </w:pPr>
      <w:r/>
    </w:p>
    <w:tbl>
      <w:tblPr>
        <w:tblW w:w="10147" w:type="dxa"/>
        <w:jc w:val="center"/>
        <w:tblInd w:w="0" w:type="dxa"/>
        <w:tblCellMar>
          <w:left w:w="113" w:type="dxa"/>
          <w:top w:w="113" w:type="dxa"/>
          <w:right w:w="113" w:type="dxa"/>
          <w:bottom w:w="113" w:type="dxa"/>
        </w:tblCellMar>
      </w:tblPr>
      <w:tblGrid>
        <w:gridCol w:w="10147"/>
      </w:tblGrid>
      <w:tr>
        <w:trPr/>
        <w:tc>
          <w:tcPr>
            <w:shd w:fill="F4F3F8" w:color="F4F3F8"/>
            <w:tcBorders>
              <w:left w:val="single" w:color="CED3F1" w:sz="24" w:space="0"/>
              <w:right w:val="single" w:color="F4F3F8" w:sz="24" w:space="0"/>
            </w:tcBorders>
            <w:tcW w:w="10147" w:type="dxa"/>
          </w:tcPr>
          <w:p>
            <w:pPr>
              <w:pStyle w:val="Normal"/>
              <w:ind w:left="0" w:firstLine="0"/>
              <w:jc w:val="center"/>
              <w:tabs>
                <w:tab w:val="clear" w:pos="720"/>
              </w:tabs>
            </w:pPr>
            <w:r>
              <w:rPr>
                <w:rFonts w:ascii="Arial" w:hAnsi="Arial"/>
                <w:b w:val="false"/>
                <w:i w:val="false"/>
                <w:strike w:val="false"/>
                <w:color w:val="392C69"/>
                <w:sz w:val="20"/>
                <w:u w:val="none"/>
              </w:rPr>
              <w:t xml:space="preserve">Список изменяющих документов</w:t>
            </w:r>
          </w:p>
          <w:p>
            <w:pPr>
              <w:pStyle w:val="Normal"/>
              <w:ind w:left="0" w:firstLine="0"/>
              <w:jc w:val="center"/>
              <w:tabs>
                <w:tab w:val="clear" w:pos="720"/>
              </w:tabs>
            </w:pPr>
            <w:r>
              <w:rPr>
                <w:rFonts w:ascii="Arial" w:hAnsi="Arial"/>
                <w:b w:val="false"/>
                <w:i w:val="false"/>
                <w:strike w:val="false"/>
                <w:color w:val="392C69"/>
                <w:sz w:val="20"/>
                <w:u w:val="none"/>
              </w:rPr>
              <w:t xml:space="preserve">(в ред. приказов министерства агропромышленного комплекса и развития</w:t>
            </w:r>
          </w:p>
          <w:p>
            <w:pPr>
              <w:pStyle w:val="Normal"/>
              <w:ind w:left="0" w:firstLine="0"/>
              <w:jc w:val="center"/>
              <w:tabs>
                <w:tab w:val="clear" w:pos="720"/>
              </w:tabs>
            </w:pPr>
            <w:r>
              <w:rPr>
                <w:rFonts w:ascii="Arial" w:hAnsi="Arial"/>
                <w:b w:val="false"/>
                <w:i w:val="false"/>
                <w:strike w:val="false"/>
                <w:color w:val="392C69"/>
                <w:sz w:val="20"/>
                <w:u w:val="none"/>
              </w:rPr>
              <w:t xml:space="preserve">сельских территорий Ульяновской области от 17.09.2018 </w:t>
            </w:r>
            <w:hyperlink r:id="rId8">
              <w:r>
                <w:rPr>
                  <w:rFonts w:ascii="Arial" w:hAnsi="Arial"/>
                  <w:b w:val="false"/>
                  <w:i w:val="false"/>
                  <w:strike w:val="false"/>
                  <w:color w:val="0000FF"/>
                  <w:sz w:val="20"/>
                  <w:u w:val="none"/>
                </w:rPr>
                <w:t xml:space="preserve">N 67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color w:val="392C69"/>
                <w:sz w:val="20"/>
                <w:u w:val="none"/>
              </w:rPr>
              <w:t xml:space="preserve">,</w:t>
            </w:r>
          </w:p>
          <w:p>
            <w:pPr>
              <w:pStyle w:val="Normal"/>
              <w:ind w:left="0" w:firstLine="0"/>
              <w:jc w:val="center"/>
              <w:tabs>
                <w:tab w:val="clear" w:pos="720"/>
              </w:tabs>
            </w:pPr>
            <w:r>
              <w:rPr>
                <w:rFonts w:ascii="Arial" w:hAnsi="Arial"/>
                <w:b w:val="false"/>
                <w:i w:val="false"/>
                <w:strike w:val="false"/>
                <w:color w:val="392C69"/>
                <w:sz w:val="20"/>
                <w:u w:val="none"/>
              </w:rPr>
              <w:t xml:space="preserve">от 24.06.2019 </w:t>
            </w:r>
            <w:hyperlink r:id="rId9">
              <w:r>
                <w:rPr>
                  <w:rFonts w:ascii="Arial" w:hAnsi="Arial"/>
                  <w:b w:val="false"/>
                  <w:i w:val="false"/>
                  <w:strike w:val="false"/>
                  <w:color w:val="0000FF"/>
                  <w:sz w:val="20"/>
                  <w:u w:val="none"/>
                </w:rPr>
                <w:t xml:space="preserve">N 26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color w:val="392C69"/>
                <w:sz w:val="20"/>
                <w:u w:val="none"/>
              </w:rPr>
              <w:t xml:space="preserve">, от 31.07.2020 </w:t>
            </w:r>
            <w:hyperlink r:id="rId10">
              <w:r>
                <w:rPr>
                  <w:rFonts w:ascii="Arial" w:hAnsi="Arial"/>
                  <w:b w:val="false"/>
                  <w:i w:val="false"/>
                  <w:strike w:val="false"/>
                  <w:color w:val="0000FF"/>
                  <w:sz w:val="20"/>
                  <w:u w:val="none"/>
                </w:rPr>
                <w:t xml:space="preserve">N 40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color w:val="392C69"/>
                <w:sz w:val="20"/>
                <w:u w:val="none"/>
              </w:rPr>
              <w:t xml:space="preserve">, от 19.01.2021 </w:t>
            </w:r>
            <w:hyperlink r:id="rId11">
              <w:r>
                <w:rPr>
                  <w:rFonts w:ascii="Arial" w:hAnsi="Arial"/>
                  <w:b w:val="false"/>
                  <w:i w:val="false"/>
                  <w:strike w:val="false"/>
                  <w:color w:val="0000FF"/>
                  <w:sz w:val="20"/>
                  <w:u w:val="none"/>
                </w:rPr>
                <w:t xml:space="preserve">N 1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color w:val="392C69"/>
                <w:sz w:val="20"/>
                <w:u w:val="none"/>
              </w:rPr>
              <w:t xml:space="preserve">)</w:t>
            </w:r>
          </w:p>
        </w:tc>
      </w:tr>
    </w:tbl>
    <w:p>
      <w:pPr>
        <w:pStyle w:val="Normal"/>
        <w:ind w:left="0" w:firstLine="0"/>
        <w:jc w:val="both"/>
        <w:rPr>
          <w:rFonts w:ascii="Arial" w:hAnsi="Arial"/>
          <w:b w:val="false"/>
          <w:i w:val="false"/>
          <w: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sz w:val="20"/>
          <w:u w:val="none"/>
        </w:rPr>
      </w:r>
    </w:p>
    <w:p>
      <w:pPr>
        <w:pStyle w:val="Normal"/>
        <w:ind w:left="0" w:firstLine="540"/>
        <w:jc w:val="both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Специализированные автотранспортные средства, технологическое, торговое и компьютерное оборудование, программы для электронных вычислительных машин, используемые для целей предоставления потребительским обществам и союзам, обществам с ограниченной ответственностью, доля уставного капитала в которых на 100 процентов принадлежит потребительским обществам или союзам, сельскохозяйственным потребительским кооперативам, а также ассоциациям (союзам) сельскохозяйственных потребительских кооперативов и потребительских обществ субсидий из областного бюджета Ульяновской области в целях возмещения части их затрат, связанных с развитием экономической деятельности, определяются в соответствии с Общероссийским </w:t>
      </w:r>
      <w:hyperlink r:id="rId12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классификатором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продукции по видам экономической деятельности ОК 034-2014 (КПЕС 2008), утвержденным приказом Федерального агентства по техническому регулированию и метрологии от 31.01.2014 N 14-ст "О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2008)", по номенклатуре, определенной следующими кодами:</w:t>
      </w:r>
    </w:p>
    <w:p>
      <w:pPr>
        <w:pStyle w:val="Normal"/>
        <w:ind w:left="0" w:firstLine="0"/>
        <w:jc w:val="both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(в ред. приказов министерства агропромышленного комплекса и развития сельских территорий Ульяновской области от 17.09.2018 </w:t>
      </w:r>
      <w:hyperlink r:id="rId13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N 67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, от 24.06.2019 </w:t>
      </w:r>
      <w:hyperlink r:id="rId14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N 26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, от 31.07.2020 </w:t>
      </w:r>
      <w:hyperlink r:id="rId15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N 40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)</w:t>
      </w:r>
    </w:p>
    <w:p>
      <w:pPr>
        <w:pStyle w:val="Normal"/>
        <w:ind w:left="0" w:firstLine="540"/>
        <w:jc w:val="both"/>
        <w:spacing w:after="0" w:before="200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специализированные автотранспортные средства - </w:t>
      </w:r>
      <w:hyperlink r:id="rId16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29.10.41.111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"Автомобили грузовые с дизельным двигателем, имеющие технически допустимую максимальную массу не более 3,5 т", </w:t>
      </w:r>
      <w:hyperlink r:id="rId17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29.10.42.111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"Автомобили грузовые с бензиновым двигателем, имеющие технически допустимую максимальную массу не более 3,5 т", </w:t>
      </w:r>
      <w:hyperlink r:id="rId18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29.10.59.240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"Средства транспортные для перевозки пищевых жидкостей", </w:t>
      </w:r>
      <w:hyperlink r:id="rId19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29.10.59.280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"Средства транспортные - фургоны для перевозки пищевых продуктов";</w:t>
      </w:r>
    </w:p>
    <w:p>
      <w:pPr>
        <w:pStyle w:val="Normal"/>
        <w:ind w:left="0" w:firstLine="540"/>
        <w:jc w:val="both"/>
        <w:spacing w:after="0" w:before="200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технологическое оборудование - </w:t>
      </w:r>
      <w:hyperlink r:id="rId20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26.51.41.110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"Приборы, установки, системы дозиметрические", </w:t>
      </w:r>
      <w:hyperlink r:id="rId21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26.51.41.120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"Приборы, установки, системы радиометрические", </w:t>
      </w:r>
      <w:hyperlink r:id="rId22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26.51.53.120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"Анализаторы жидкостей", </w:t>
      </w:r>
      <w:hyperlink r:id="rId23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26.51.53.140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"Приборы универсальные для определения состава и физико-химических свойств газов, жидкостей и твердых веществ", </w:t>
      </w:r>
      <w:hyperlink r:id="rId24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28.29.21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"Оборудование для мойки, заполнения, закупоривания или упаковывания бутылок или прочих емкостей", </w:t>
      </w:r>
      <w:hyperlink r:id="rId25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28.29.31.112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"Весы платформенные и бункерные", </w:t>
      </w:r>
      <w:hyperlink r:id="rId26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28.29.31.114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"Весы технологические", </w:t>
      </w:r>
      <w:hyperlink r:id="rId27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28.30.59.140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"Машины для уборки и первичной обработки овощей, фруктов, ягод и технических культур", </w:t>
      </w:r>
      <w:hyperlink r:id="rId28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28.30.81.120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"Машина для очистки, сортировки фруктов", </w:t>
      </w:r>
      <w:hyperlink r:id="rId29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28.30.81.190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"Машина для очистки, сортировки прочих продуктов сельскохозяйственного производства, кроме семян, зерна и сухих бобовых культур", </w:t>
      </w:r>
      <w:hyperlink r:id="rId30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28.93.11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"Сепараторы-сливкоотделители центробежные", </w:t>
      </w:r>
      <w:hyperlink r:id="rId31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28.93.12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"Оборудование для обработки и переработки молока", </w:t>
      </w:r>
      <w:hyperlink r:id="rId32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28.93.15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"Печи хлебопекарные неэлектрические; оборудование промышленное для приготовления или подогрева пищи", </w:t>
      </w:r>
      <w:hyperlink r:id="rId33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28.93.16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"Сушилки для сельскохозяйственных продуктов" за исключением сушилок предназначенных для сушки зерна, зерновых и зернобобовых культур, </w:t>
      </w:r>
      <w:hyperlink r:id="rId34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28.93.17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"Оборудование для промышленной переработки или производства пищевых продуктов или напитков, включая жиры и масла, не включенное в другие группировки", кроме </w:t>
      </w:r>
      <w:hyperlink r:id="rId35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28.93.17.160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"Оборудование для пивоваренной промышленности" и </w:t>
      </w:r>
      <w:hyperlink r:id="rId36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28.93.17.210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"Оборудование для переработки чая или кофе"; </w:t>
      </w:r>
      <w:hyperlink r:id="rId37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28.93.17.180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"Оборудование для переработки плодов, орехов или овощей", </w:t>
      </w:r>
      <w:hyperlink r:id="rId38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28.93.31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"Части машин для производства напитков", </w:t>
      </w:r>
      <w:hyperlink r:id="rId39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28.93.32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"Части оборудования для производства пищевых продуктов";</w:t>
      </w:r>
    </w:p>
    <w:p>
      <w:pPr>
        <w:pStyle w:val="Normal"/>
        <w:ind w:left="0" w:firstLine="0"/>
        <w:jc w:val="both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(в ред. </w:t>
      </w:r>
      <w:hyperlink r:id="rId40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приказа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министерства агропромышленного комплекса и развития сельских территорий Ульяновской области от 19.01.2021 N 1)</w:t>
      </w:r>
    </w:p>
    <w:p>
      <w:pPr>
        <w:pStyle w:val="Normal"/>
        <w:ind w:left="0" w:firstLine="540"/>
        <w:jc w:val="both"/>
        <w:spacing w:after="0" w:before="200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торговое оборудование - </w:t>
      </w:r>
      <w:hyperlink r:id="rId41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26.20.12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"Терминалы кассовые, банкоматы и аналогичное оборудование, подключаемое к компьютеру или сети передачи данных", </w:t>
      </w:r>
      <w:hyperlink r:id="rId42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26.20.12.110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"Терминалы кассовые, подключаемые к компьютеру или сети передачи данных", </w:t>
      </w:r>
      <w:hyperlink r:id="rId43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28.13.23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"Компрессоры для холодильного оборудования", </w:t>
      </w:r>
      <w:hyperlink r:id="rId44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28.23.13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"Машины счетные, аппараты контрольно-кассовые, машины почтовые франкировальные, машины билетопечатающие и аналогичные машины со счетными устройствами", </w:t>
      </w:r>
      <w:hyperlink r:id="rId45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28.25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"Оборудование промышленное холодильное и вентиляционное", </w:t>
      </w:r>
      <w:hyperlink r:id="rId46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31.01.1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"Мебель для офисов и предприятий торговли", </w:t>
      </w:r>
      <w:hyperlink r:id="rId47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31.02.10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"Мебель кухонная";</w:t>
      </w:r>
    </w:p>
    <w:p>
      <w:pPr>
        <w:pStyle w:val="Normal"/>
        <w:ind w:left="0" w:firstLine="0"/>
        <w:jc w:val="both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(в ред. </w:t>
      </w:r>
      <w:hyperlink r:id="rId48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приказа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министерства агропромышленного комплекса и развития сельских территорий Ульяновской области от 19.01.2021 N 1)</w:t>
      </w:r>
    </w:p>
    <w:p>
      <w:pPr>
        <w:pStyle w:val="Normal"/>
        <w:ind w:left="0" w:firstLine="540"/>
        <w:jc w:val="both"/>
        <w:spacing w:after="0" w:before="200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компьютерное оборудование - </w:t>
      </w:r>
      <w:hyperlink r:id="rId49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26.20.13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"Машины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данных", </w:t>
      </w:r>
      <w:hyperlink r:id="rId50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26.20.14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"Машины вычислительные электронные цифровые, поставляемые в виде систем для автоматической обработки данных", </w:t>
      </w:r>
      <w:hyperlink r:id="rId51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26.20.15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"Машины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вывода", </w:t>
      </w:r>
      <w:hyperlink r:id="rId52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26.20.16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"Устройства ввода или вывода, содержащие или не содержащие в одном корпусе запоминающие устройства", </w:t>
      </w:r>
      <w:hyperlink r:id="rId53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26.20.2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"Устройства запоминающие и прочие устройства хранения данных", </w:t>
      </w:r>
      <w:hyperlink r:id="rId54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26.20.40.190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"Комплектующие и запасные части для вычислительных машин прочие, не включенные в другие группировки";</w:t>
      </w:r>
    </w:p>
    <w:p>
      <w:pPr>
        <w:pStyle w:val="Normal"/>
        <w:ind w:left="0" w:firstLine="540"/>
        <w:jc w:val="both"/>
        <w:spacing w:after="0" w:before="200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программы для электронных вычислительных машин - </w:t>
      </w:r>
      <w:hyperlink r:id="rId55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58.29.11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"Системы операционные на электронном носителе", </w:t>
      </w:r>
      <w:hyperlink r:id="rId56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58.29.12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"Обеспечение программное сетевое на электронном носителе", </w:t>
      </w:r>
      <w:hyperlink r:id="rId57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58.29.13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"Обеспечение программное для администрирования баз данных на электронном носителе", </w:t>
      </w:r>
      <w:hyperlink r:id="rId58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58.29.2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"Обеспечение программное прикладное на электронном носителе", </w:t>
      </w:r>
      <w:hyperlink r:id="rId59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58.29.29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"Обеспечение программное прикладное прочее на электронном носителе", </w:t>
      </w:r>
      <w:hyperlink r:id="rId60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58.29.3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"Обеспечение программное для загрузки", 58.29.4 "Обеспечение программное в режиме on-line";</w:t>
      </w:r>
    </w:p>
    <w:p>
      <w:pPr>
        <w:pStyle w:val="Normal"/>
        <w:ind w:left="0" w:firstLine="540"/>
        <w:jc w:val="both"/>
        <w:spacing w:after="0" w:before="200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абзац утратил силу. - </w:t>
      </w:r>
      <w:hyperlink r:id="rId61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Приказ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министерства агропромышленного комплекса и развития сельских территорий Ульяновской области от 31.07.2020 N 40.</w:t>
      </w:r>
    </w:p>
    <w:p>
      <w:pPr>
        <w:pStyle w:val="Normal"/>
        <w:ind w:left="0" w:firstLine="0"/>
        <w:jc w:val="both"/>
        <w:rPr>
          <w:rFonts w:ascii="Arial" w:hAnsi="Arial"/>
          <w:b w:val="false"/>
          <w:i w:val="false"/>
          <w: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sz w:val="20"/>
          <w:u w:val="none"/>
        </w:rPr>
      </w:r>
    </w:p>
    <w:p>
      <w:pPr>
        <w:pStyle w:val="Normal"/>
        <w:ind w:left="0" w:firstLine="0"/>
        <w:jc w:val="both"/>
        <w:rPr>
          <w:rFonts w:ascii="Arial" w:hAnsi="Arial"/>
          <w:b w:val="false"/>
          <w:i w:val="false"/>
          <w: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sz w:val="20"/>
          <w:u w:val="none"/>
        </w:rPr>
      </w:r>
    </w:p>
    <w:p>
      <w:pPr>
        <w:pStyle w:val="Normal"/>
        <w:ind w:left="0" w:firstLine="0"/>
        <w:jc w:val="both"/>
        <w:rPr>
          <w:rFonts w:ascii="Arial" w:hAnsi="Arial"/>
          <w:b w:val="false"/>
          <w:i w:val="false"/>
          <w: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sz w:val="20"/>
          <w:u w:val="none"/>
        </w:rPr>
      </w:r>
    </w:p>
    <w:p>
      <w:pPr>
        <w:pStyle w:val="Normal"/>
        <w:numPr>
          <w:numId w:val="0"/>
          <w:ilvl w:val="0"/>
        </w:numPr>
        <w:ind w:left="0" w:firstLine="0"/>
        <w:jc w:val="right"/>
        <w:outlineLvl w:val="0"/>
      </w:pPr>
      <w:hyperlink r:id="rId62">
        <w:r/>
      </w:hyperlink>
    </w:p>
    <w:sectPr>
      <w:headerReference w:type="default" r:id="rId6"/>
      <w:footerReference w:type="default" r:id="rId7"/>
      <w:type w:val="nextPage"/>
      <w:pgSz w:w="11906" w:h="16838"/>
      <w:pgMar w:top="1134" w:right="567" w:bottom="1134" w:left="1134" w:header="567" w:footer="567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Mono">
    <w:panose1 w:val="02070409020205020404"/>
  </w:font>
  <w:font w:name="Arial">
    <w:panose1 w:val="020B0604020202020204"/>
  </w:font>
  <w:font w:name="PT Astra Serif">
    <w:panose1 w:val="020A0603040505020204"/>
  </w:font>
  <w:font w:name="OpenSymbol">
    <w:panose1 w:val="05010000000000000000"/>
  </w:font>
  <w:font w:name="lohit devanagari">
    <w:panose1 w:val="020B0604020202020204"/>
  </w:font>
  <w:font w:name="source han sans cn regular">
    <w:panose1 w:val="020B0604020202020204"/>
  </w:font>
  <w:font w:name="Liberation Serif">
    <w:panose1 w:val="020206030504050203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Style53"/>
      <w:jc w:val="center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Style50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2</w:t>
    </w:r>
    <w:r>
      <w:fldChar w:fldCharType="end"/>
    </w:r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20"/>
  <w:compat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Lohit Devanagari" w:eastAsia="Source Han Sans CN Regular"/>
        <w:sz w:val="24"/>
        <w:szCs w:val="24"/>
        <w:lang w:val="ru-RU" w:bidi="ru-RU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qFormat/>
    <w:rPr>
      <w:rFonts w:ascii="PT Astra Serif" w:hAnsi="PT Astra Serif" w:cs="Lohit Devanagari" w:eastAsia="Source Han Sans CN Regular"/>
      <w:color w:val="auto"/>
      <w:sz w:val="28"/>
      <w:szCs w:val="24"/>
      <w:lang w:val="ru-RU" w:bidi="ru-RU" w:eastAsia="ru-RU"/>
    </w:rPr>
    <w:pPr>
      <w:jc w:val="center"/>
      <w:spacing w:lineRule="auto" w:line="240" w:after="0" w:before="0"/>
      <w:widowControl w:val="off"/>
    </w:pPr>
  </w:style>
  <w:style w:type="paragraph" w:styleId="1">
    <w:name w:val="Heading 1"/>
    <w:basedOn w:val="Style31"/>
    <w:next w:val="Style39"/>
    <w:qFormat/>
    <w:pPr>
      <w:spacing w:after="0" w:before="0"/>
    </w:pPr>
  </w:style>
  <w:style w:type="paragraph" w:styleId="2">
    <w:name w:val="Heading 2"/>
    <w:basedOn w:val="Style31"/>
    <w:next w:val="Style32"/>
    <w:qFormat/>
    <w:pPr>
      <w:spacing w:after="0" w:before="0"/>
    </w:pPr>
  </w:style>
  <w:style w:type="paragraph" w:styleId="3">
    <w:name w:val="Heading 3"/>
    <w:basedOn w:val="Style31"/>
    <w:next w:val="Style32"/>
    <w:qFormat/>
    <w:pPr>
      <w:spacing w:after="0" w:before="0"/>
    </w:pPr>
  </w:style>
  <w:style w:type="paragraph" w:styleId="4">
    <w:name w:val="Heading 4"/>
    <w:basedOn w:val="Style31"/>
    <w:next w:val="Style32"/>
    <w:qFormat/>
    <w:pPr>
      <w:spacing w:after="0" w:before="0"/>
    </w:pPr>
  </w:style>
  <w:style w:type="paragraph" w:styleId="5">
    <w:name w:val="Heading 5"/>
    <w:basedOn w:val="Style31"/>
    <w:next w:val="Style32"/>
    <w:qFormat/>
    <w:pPr>
      <w:spacing w:after="0" w:before="0"/>
    </w:pPr>
  </w:style>
  <w:style w:type="paragraph" w:styleId="6">
    <w:name w:val="Heading 6"/>
    <w:basedOn w:val="Style31"/>
    <w:next w:val="Style32"/>
    <w:qFormat/>
  </w:style>
  <w:style w:type="paragraph" w:styleId="7">
    <w:name w:val="Heading 7"/>
    <w:basedOn w:val="Style31"/>
    <w:next w:val="Style32"/>
    <w:qFormat/>
    <w:pPr>
      <w:spacing w:after="0" w:before="0"/>
    </w:pPr>
  </w:style>
  <w:style w:type="paragraph" w:styleId="8">
    <w:name w:val="Heading 8"/>
    <w:basedOn w:val="Style31"/>
    <w:next w:val="Style32"/>
    <w:qFormat/>
    <w:pPr>
      <w:spacing w:after="0" w:before="0"/>
    </w:pPr>
  </w:style>
  <w:style w:type="paragraph" w:styleId="9">
    <w:name w:val="Heading 9"/>
    <w:basedOn w:val="Style31"/>
    <w:next w:val="Style32"/>
    <w:qFormat/>
    <w:pPr>
      <w:spacing w:after="0" w:before="0"/>
    </w:pPr>
  </w:style>
  <w:style w:type="character" w:styleId="Style5">
    <w:name w:val="Символ нумерации"/>
    <w:qFormat/>
  </w:style>
  <w:style w:type="character" w:styleId="Style6">
    <w:name w:val="Маркеры списка"/>
    <w:qFormat/>
    <w:rPr>
      <w:rFonts w:ascii="OpenSymbol" w:hAnsi="OpenSymbol" w:cs="OpenSymbol" w:eastAsia="OpenSymbol"/>
    </w:rPr>
  </w:style>
  <w:style w:type="character" w:styleId="Style7">
    <w:name w:val="Символ сноски"/>
    <w:qFormat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</w:style>
  <w:style w:type="character" w:styleId="Style10">
    <w:name w:val="Символы названия"/>
    <w:qFormat/>
  </w:style>
  <w:style w:type="character" w:styleId="Style11">
    <w:name w:val="Буквица"/>
    <w:qFormat/>
  </w:style>
  <w:style w:type="character" w:styleId="Style12">
    <w:name w:val="Интернет-ссылка"/>
    <w:rPr>
      <w:color w:val="000080"/>
      <w:u w:val="single"/>
      <w:lang w:val="zxx" w:bidi="zxx" w:eastAsia="zxx"/>
    </w:rPr>
  </w:style>
  <w:style w:type="character" w:styleId="Style13">
    <w:name w:val="Посещённая гиперссылка"/>
    <w:rPr>
      <w:color w:val="800000"/>
      <w:u w:val="single"/>
      <w:lang w:val="zxx" w:bidi="zxx" w:eastAsia="zxx"/>
    </w:rPr>
  </w:style>
  <w:style w:type="character" w:styleId="Style14">
    <w:name w:val="Заполнитель"/>
    <w:qFormat/>
    <w:rPr>
      <w:smallCaps/>
      <w:color w:val="008080"/>
      <w:u w:val="single"/>
    </w:rPr>
  </w:style>
  <w:style w:type="character" w:styleId="Style15">
    <w:name w:val="Ссылка указателя"/>
    <w:qFormat/>
  </w:style>
  <w:style w:type="character" w:styleId="Style16">
    <w:name w:val="Символ концевой сноски"/>
    <w:qFormat/>
  </w:style>
  <w:style w:type="character" w:styleId="Style17">
    <w:name w:val="Нумерация строк"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</w:rPr>
  </w:style>
  <w:style w:type="character" w:styleId="Style21">
    <w:name w:val="Вертикальное направление символов"/>
    <w:qFormat/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cs="Liberation Mono" w:eastAsia="Liberation Mono"/>
    </w:rPr>
  </w:style>
  <w:style w:type="character" w:styleId="Style26">
    <w:name w:val="Пример"/>
    <w:qFormat/>
    <w:rPr>
      <w:rFonts w:ascii="Liberation Mono" w:hAnsi="Liberation Mono" w:cs="Liberation Mono" w:eastAsia="Liberation Mono"/>
    </w:rPr>
  </w:style>
  <w:style w:type="character" w:styleId="Style27">
    <w:name w:val="Ввод пользователя"/>
    <w:qFormat/>
    <w:rPr>
      <w:rFonts w:ascii="Liberation Mono" w:hAnsi="Liberation Mono" w:cs="Liberation Mono" w:eastAsia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</w:style>
  <w:style w:type="character" w:styleId="Style30">
    <w:name w:val="Непропорциональный текст"/>
    <w:qFormat/>
    <w:rPr>
      <w:rFonts w:ascii="Liberation Mono" w:hAnsi="Liberation Mono" w:cs="Liberation Mono" w:eastAsia="Liberation Mono"/>
    </w:rPr>
  </w:style>
  <w:style w:type="paragraph" w:styleId="Style31">
    <w:name w:val="Заголовок"/>
    <w:basedOn w:val="Normal"/>
    <w:next w:val="Style39"/>
    <w:qFormat/>
    <w:rPr>
      <w:b/>
    </w:rPr>
    <w:pPr>
      <w:jc w:val="center"/>
      <w:keepNext w:val="false"/>
      <w:spacing w:after="0" w:before="0"/>
    </w:pPr>
  </w:style>
  <w:style w:type="paragraph" w:styleId="Style32">
    <w:name w:val="Body Text"/>
    <w:basedOn w:val="Normal"/>
    <w:pPr>
      <w:jc w:val="both"/>
    </w:pPr>
  </w:style>
  <w:style w:type="paragraph" w:styleId="Style33">
    <w:name w:val="List"/>
    <w:basedOn w:val="Style32"/>
    <w:rPr>
      <w:rFonts w:cs="Lohit Devanagari"/>
    </w:rPr>
  </w:style>
  <w:style w:type="paragraph" w:styleId="Style34">
    <w:name w:val="Caption"/>
    <w:basedOn w:val="Normal"/>
    <w:qFormat/>
    <w:rPr>
      <w:rFonts w:cs="Lohit Devanagari"/>
      <w:i w:val="false"/>
      <w:iCs w:val="false"/>
      <w:sz w:val="28"/>
      <w:szCs w:val="24"/>
    </w:rPr>
    <w:pPr>
      <w:spacing w:after="0" w:before="0"/>
    </w:pPr>
  </w:style>
  <w:style w:type="paragraph" w:styleId="Style35">
    <w:name w:val="Указатель"/>
    <w:basedOn w:val="Normal"/>
    <w:qFormat/>
    <w:rPr>
      <w:rFonts w:cs="Lohit Devanagari"/>
    </w:rPr>
    <w:pPr>
      <w:jc w:val="left"/>
    </w:pPr>
  </w:style>
  <w:style w:type="paragraph" w:styleId="Style36">
    <w:name w:val="Блочная цитата"/>
    <w:basedOn w:val="Normal"/>
    <w:qFormat/>
    <w:pPr>
      <w:ind w:left="0" w:right="0" w:firstLine="0"/>
      <w:spacing w:after="0" w:before="0"/>
    </w:pPr>
  </w:style>
  <w:style w:type="paragraph" w:styleId="Style37">
    <w:name w:val="Title"/>
    <w:basedOn w:val="Normal"/>
    <w:next w:val="Style39"/>
    <w:qFormat/>
    <w:rPr>
      <w:b/>
    </w:rPr>
    <w:pPr>
      <w:spacing w:after="170" w:before="0"/>
    </w:pPr>
  </w:style>
  <w:style w:type="paragraph" w:styleId="Style38">
    <w:name w:val="Subtitle"/>
    <w:basedOn w:val="Normal"/>
    <w:next w:val="Style39"/>
    <w:qFormat/>
    <w:rPr>
      <w:b/>
    </w:rPr>
    <w:pPr>
      <w:ind w:left="709" w:right="0" w:firstLine="0"/>
      <w:jc w:val="both"/>
      <w:spacing w:after="0" w:before="0"/>
    </w:pPr>
  </w:style>
  <w:style w:type="paragraph" w:styleId="Style39">
    <w:name w:val="Body Text Indent"/>
    <w:basedOn w:val="Style32"/>
    <w:qFormat/>
    <w:pPr>
      <w:ind w:left="0" w:right="0" w:firstLine="0"/>
    </w:pPr>
  </w:style>
  <w:style w:type="paragraph" w:styleId="Style40">
    <w:name w:val="Обратный отступ"/>
    <w:basedOn w:val="Style32"/>
    <w:qFormat/>
    <w:pPr>
      <w:ind w:left="0" w:right="0" w:firstLine="0"/>
      <w:tabs>
        <w:tab w:val="clear" w:pos="720"/>
        <w:tab w:val="left" w:pos="0" w:leader="none"/>
      </w:tabs>
    </w:pPr>
  </w:style>
  <w:style w:type="paragraph" w:styleId="Style41">
    <w:name w:val="Salutation"/>
    <w:basedOn w:val="Normal"/>
  </w:style>
  <w:style w:type="paragraph" w:styleId="Style42">
    <w:name w:val="Signature"/>
    <w:basedOn w:val="Normal"/>
    <w:pPr>
      <w:ind w:left="0" w:right="0" w:firstLine="0"/>
      <w:jc w:val="left"/>
      <w:tabs>
        <w:tab w:val="clear" w:pos="720"/>
        <w:tab w:val="right" w:pos="31748" w:leader="none"/>
      </w:tabs>
    </w:pPr>
  </w:style>
  <w:style w:type="paragraph" w:styleId="Style43">
    <w:name w:val="Отступы"/>
    <w:basedOn w:val="Style32"/>
    <w:qFormat/>
    <w:pPr>
      <w:ind w:left="0" w:right="0" w:firstLine="0"/>
      <w:tabs>
        <w:tab w:val="clear" w:pos="720"/>
        <w:tab w:val="left" w:pos="0" w:leader="none"/>
      </w:tabs>
    </w:pPr>
  </w:style>
  <w:style w:type="paragraph" w:styleId="AnnotationText">
    <w:name w:val="Annotation Text"/>
    <w:basedOn w:val="Style32"/>
    <w:qFormat/>
    <w:pPr>
      <w:ind w:left="0" w:right="0" w:firstLine="0"/>
    </w:pPr>
  </w:style>
  <w:style w:type="paragraph" w:styleId="10">
    <w:name w:val="Заголовок 10"/>
    <w:basedOn w:val="Style31"/>
    <w:next w:val="Style32"/>
    <w:qFormat/>
    <w:pPr>
      <w:spacing w:after="0" w:before="0"/>
    </w:pPr>
  </w:style>
  <w:style w:type="paragraph" w:styleId="11">
    <w:name w:val="Начало нумерованного списка 1"/>
    <w:basedOn w:val="Style33"/>
    <w:next w:val="ListBullet4"/>
    <w:qFormat/>
    <w:pPr>
      <w:ind w:left="0" w:right="0" w:firstLine="0"/>
      <w:spacing w:after="0" w:before="0"/>
    </w:pPr>
  </w:style>
  <w:style w:type="paragraph" w:styleId="ListBullet4">
    <w:name w:val="List Bullet 4"/>
    <w:basedOn w:val="Style33"/>
    <w:qFormat/>
    <w:pPr>
      <w:ind w:left="0" w:right="0" w:firstLine="0"/>
      <w:spacing w:after="0" w:before="0"/>
    </w:pPr>
  </w:style>
  <w:style w:type="paragraph" w:styleId="12">
    <w:name w:val="Конец нумерованного списка 1"/>
    <w:basedOn w:val="Style33"/>
    <w:next w:val="ListBullet4"/>
    <w:qFormat/>
    <w:pPr>
      <w:ind w:left="0" w:right="0" w:firstLine="0"/>
      <w:spacing w:after="0" w:before="0"/>
    </w:pPr>
  </w:style>
  <w:style w:type="paragraph" w:styleId="13">
    <w:name w:val="Продолжение нумерованного списка 1"/>
    <w:basedOn w:val="Style33"/>
    <w:qFormat/>
    <w:pPr>
      <w:ind w:left="0" w:right="0" w:firstLine="0"/>
      <w:spacing w:after="0" w:before="0"/>
    </w:pPr>
  </w:style>
  <w:style w:type="paragraph" w:styleId="21">
    <w:name w:val="Начало нумерованного списка 2"/>
    <w:basedOn w:val="Style33"/>
    <w:next w:val="ListNumber2"/>
    <w:qFormat/>
    <w:pPr>
      <w:ind w:left="0" w:right="0" w:firstLine="0"/>
      <w:spacing w:after="0" w:before="0"/>
    </w:pPr>
  </w:style>
  <w:style w:type="paragraph" w:styleId="ListNumber2">
    <w:name w:val="List Number 2"/>
    <w:basedOn w:val="Style33"/>
    <w:qFormat/>
    <w:pPr>
      <w:ind w:left="0" w:right="0" w:firstLine="0"/>
      <w:spacing w:after="0" w:before="0"/>
    </w:pPr>
  </w:style>
  <w:style w:type="paragraph" w:styleId="22">
    <w:name w:val="Конец нумерованного списка 2"/>
    <w:basedOn w:val="Style33"/>
    <w:next w:val="ListNumber2"/>
    <w:qFormat/>
    <w:pPr>
      <w:ind w:left="0" w:right="0" w:firstLine="0"/>
      <w:spacing w:after="0" w:before="0"/>
    </w:pPr>
  </w:style>
  <w:style w:type="paragraph" w:styleId="23">
    <w:name w:val="Продолжение нумерованного списка 2"/>
    <w:basedOn w:val="Style33"/>
    <w:qFormat/>
    <w:pPr>
      <w:ind w:left="0" w:right="0" w:firstLine="0"/>
      <w:spacing w:after="0" w:before="0"/>
    </w:pPr>
  </w:style>
  <w:style w:type="paragraph" w:styleId="31">
    <w:name w:val="Начало нумерованного списка 3"/>
    <w:basedOn w:val="Style33"/>
    <w:next w:val="ListNumber3"/>
    <w:qFormat/>
    <w:pPr>
      <w:ind w:left="0" w:right="0" w:firstLine="0"/>
      <w:spacing w:after="0" w:before="0"/>
    </w:pPr>
  </w:style>
  <w:style w:type="paragraph" w:styleId="ListNumber3">
    <w:name w:val="List Number 3"/>
    <w:basedOn w:val="Style33"/>
    <w:qFormat/>
    <w:pPr>
      <w:ind w:left="0" w:right="0" w:firstLine="0"/>
      <w:spacing w:after="0" w:before="0"/>
    </w:pPr>
  </w:style>
  <w:style w:type="paragraph" w:styleId="32">
    <w:name w:val="Конец нумерованного списка 3"/>
    <w:basedOn w:val="Style33"/>
    <w:next w:val="ListNumber3"/>
    <w:qFormat/>
    <w:pPr>
      <w:ind w:left="0" w:right="0" w:firstLine="0"/>
      <w:spacing w:after="0" w:before="0"/>
    </w:pPr>
  </w:style>
  <w:style w:type="paragraph" w:styleId="33">
    <w:name w:val="Продолжение нумерованного списка 3"/>
    <w:basedOn w:val="Style33"/>
    <w:qFormat/>
    <w:pPr>
      <w:ind w:left="0" w:right="0" w:firstLine="0"/>
      <w:spacing w:after="0" w:before="0"/>
    </w:pPr>
  </w:style>
  <w:style w:type="paragraph" w:styleId="41">
    <w:name w:val="Начало нумерованного списка 4"/>
    <w:basedOn w:val="Style33"/>
    <w:next w:val="ListNumber4"/>
    <w:qFormat/>
    <w:pPr>
      <w:ind w:left="0" w:right="0" w:firstLine="0"/>
      <w:spacing w:after="0" w:before="0"/>
    </w:pPr>
  </w:style>
  <w:style w:type="paragraph" w:styleId="ListNumber4">
    <w:name w:val="List Number 4"/>
    <w:basedOn w:val="Style33"/>
    <w:qFormat/>
    <w:pPr>
      <w:ind w:left="0" w:right="0" w:firstLine="0"/>
      <w:spacing w:after="0" w:before="0"/>
    </w:pPr>
  </w:style>
  <w:style w:type="paragraph" w:styleId="42">
    <w:name w:val="Конец нумерованного списка 4"/>
    <w:basedOn w:val="Style33"/>
    <w:next w:val="ListNumber4"/>
    <w:qFormat/>
    <w:pPr>
      <w:ind w:left="0" w:right="0" w:firstLine="0"/>
      <w:spacing w:after="0" w:before="0"/>
    </w:pPr>
  </w:style>
  <w:style w:type="paragraph" w:styleId="43">
    <w:name w:val="Продолжение нумерованного списка 4"/>
    <w:basedOn w:val="Style33"/>
    <w:qFormat/>
    <w:pPr>
      <w:ind w:left="0" w:right="0" w:firstLine="0"/>
      <w:spacing w:after="0" w:before="0"/>
    </w:pPr>
  </w:style>
  <w:style w:type="paragraph" w:styleId="51">
    <w:name w:val="Начало нумерованного списка 5"/>
    <w:basedOn w:val="Style33"/>
    <w:next w:val="ListNumber5"/>
    <w:qFormat/>
    <w:pPr>
      <w:ind w:left="0" w:right="0" w:firstLine="0"/>
      <w:spacing w:after="0" w:before="0"/>
    </w:pPr>
  </w:style>
  <w:style w:type="paragraph" w:styleId="ListNumber5">
    <w:name w:val="List Number 5"/>
    <w:basedOn w:val="Style33"/>
    <w:qFormat/>
    <w:pPr>
      <w:ind w:left="0" w:right="0" w:firstLine="0"/>
      <w:spacing w:after="0" w:before="0"/>
    </w:pPr>
  </w:style>
  <w:style w:type="paragraph" w:styleId="52">
    <w:name w:val="Конец нумерованного списка 5"/>
    <w:basedOn w:val="Style33"/>
    <w:next w:val="ListNumber5"/>
    <w:qFormat/>
    <w:pPr>
      <w:ind w:left="0" w:right="0" w:firstLine="0"/>
      <w:spacing w:after="0" w:before="0"/>
    </w:pPr>
  </w:style>
  <w:style w:type="paragraph" w:styleId="53">
    <w:name w:val="Продолжение нумерованного списка 5"/>
    <w:basedOn w:val="Style33"/>
    <w:qFormat/>
    <w:pPr>
      <w:ind w:left="0" w:right="0" w:firstLine="0"/>
      <w:spacing w:after="0" w:before="0"/>
    </w:pPr>
  </w:style>
  <w:style w:type="paragraph" w:styleId="14">
    <w:name w:val="Начало маркированного списка 1"/>
    <w:basedOn w:val="Style33"/>
    <w:next w:val="ListBullet3"/>
    <w:qFormat/>
    <w:pPr>
      <w:ind w:left="0" w:right="0" w:firstLine="0"/>
      <w:spacing w:after="0" w:before="0"/>
    </w:pPr>
  </w:style>
  <w:style w:type="paragraph" w:styleId="ListBullet3">
    <w:name w:val="List Bullet 3"/>
    <w:basedOn w:val="Style33"/>
    <w:qFormat/>
    <w:pPr>
      <w:ind w:left="0" w:right="0" w:firstLine="0"/>
      <w:spacing w:after="0" w:before="0"/>
    </w:pPr>
  </w:style>
  <w:style w:type="paragraph" w:styleId="15">
    <w:name w:val="Конец маркированного списка 1"/>
    <w:basedOn w:val="Style33"/>
    <w:next w:val="ListBullet3"/>
    <w:qFormat/>
    <w:pPr>
      <w:ind w:left="0" w:right="0" w:firstLine="0"/>
      <w:spacing w:after="0" w:before="0"/>
    </w:pPr>
  </w:style>
  <w:style w:type="paragraph" w:styleId="ListContinue">
    <w:name w:val="List Continue"/>
    <w:basedOn w:val="Style33"/>
    <w:qFormat/>
    <w:pPr>
      <w:ind w:left="0" w:right="0" w:firstLine="0"/>
      <w:spacing w:after="0" w:before="0"/>
    </w:pPr>
  </w:style>
  <w:style w:type="paragraph" w:styleId="24">
    <w:name w:val="Начало маркированного списка 2"/>
    <w:basedOn w:val="Style33"/>
    <w:next w:val="ListBullet3"/>
    <w:qFormat/>
    <w:pPr>
      <w:ind w:left="0" w:right="0" w:firstLine="0"/>
      <w:spacing w:after="0" w:before="0"/>
    </w:pPr>
  </w:style>
  <w:style w:type="paragraph" w:styleId="25">
    <w:name w:val="Конец маркированного списка 2"/>
    <w:basedOn w:val="Style33"/>
    <w:next w:val="ListBullet3"/>
    <w:qFormat/>
    <w:pPr>
      <w:ind w:left="0" w:right="0" w:firstLine="0"/>
      <w:spacing w:after="0" w:before="0"/>
    </w:pPr>
  </w:style>
  <w:style w:type="paragraph" w:styleId="ListContinue2">
    <w:name w:val="List Continue 2"/>
    <w:basedOn w:val="Style33"/>
    <w:qFormat/>
    <w:pPr>
      <w:ind w:left="0" w:right="0" w:firstLine="0"/>
      <w:spacing w:after="0" w:before="0"/>
    </w:pPr>
  </w:style>
  <w:style w:type="paragraph" w:styleId="34">
    <w:name w:val="Начало маркированного списка 3"/>
    <w:basedOn w:val="Style33"/>
    <w:next w:val="ListBullet4"/>
    <w:qFormat/>
    <w:pPr>
      <w:ind w:left="0" w:right="0" w:firstLine="0"/>
      <w:spacing w:after="0" w:before="0"/>
    </w:pPr>
  </w:style>
  <w:style w:type="paragraph" w:styleId="35">
    <w:name w:val="Конец маркированного списка 3"/>
    <w:basedOn w:val="Style33"/>
    <w:next w:val="ListBullet4"/>
    <w:qFormat/>
    <w:pPr>
      <w:ind w:left="0" w:right="0" w:firstLine="0"/>
      <w:spacing w:after="0" w:before="0"/>
    </w:pPr>
  </w:style>
  <w:style w:type="paragraph" w:styleId="ListContinue3">
    <w:name w:val="List Continue 3"/>
    <w:basedOn w:val="Style33"/>
    <w:qFormat/>
    <w:pPr>
      <w:ind w:left="0" w:right="0" w:firstLine="0"/>
      <w:spacing w:after="0" w:before="0"/>
    </w:pPr>
  </w:style>
  <w:style w:type="paragraph" w:styleId="44">
    <w:name w:val="Начало маркированного списка 4"/>
    <w:basedOn w:val="Style33"/>
    <w:next w:val="ListBullet5"/>
    <w:qFormat/>
    <w:pPr>
      <w:ind w:left="0" w:right="0" w:firstLine="0"/>
      <w:spacing w:after="0" w:before="0"/>
    </w:pPr>
  </w:style>
  <w:style w:type="paragraph" w:styleId="ListBullet5">
    <w:name w:val="List Bullet 5"/>
    <w:basedOn w:val="Style33"/>
    <w:qFormat/>
    <w:pPr>
      <w:ind w:left="0" w:right="0" w:firstLine="0"/>
      <w:spacing w:after="0" w:before="0"/>
    </w:pPr>
  </w:style>
  <w:style w:type="paragraph" w:styleId="45">
    <w:name w:val="Конец маркированного списка 4"/>
    <w:basedOn w:val="Style33"/>
    <w:next w:val="ListBullet5"/>
    <w:qFormat/>
    <w:pPr>
      <w:ind w:left="0" w:right="0" w:firstLine="0"/>
      <w:spacing w:after="0" w:before="0"/>
    </w:pPr>
  </w:style>
  <w:style w:type="paragraph" w:styleId="ListContinue4">
    <w:name w:val="List Continue 4"/>
    <w:basedOn w:val="Style33"/>
    <w:qFormat/>
    <w:pPr>
      <w:ind w:left="0" w:right="0" w:firstLine="0"/>
      <w:spacing w:after="0" w:before="0"/>
    </w:pPr>
  </w:style>
  <w:style w:type="paragraph" w:styleId="54">
    <w:name w:val="Начало маркированного списка 5"/>
    <w:basedOn w:val="Style33"/>
    <w:next w:val="ListNumber"/>
    <w:qFormat/>
    <w:pPr>
      <w:ind w:left="0" w:right="0" w:firstLine="0"/>
      <w:spacing w:after="0" w:before="0"/>
    </w:pPr>
  </w:style>
  <w:style w:type="paragraph" w:styleId="ListNumber">
    <w:name w:val="List Number"/>
    <w:basedOn w:val="Style33"/>
    <w:qFormat/>
    <w:pPr>
      <w:ind w:left="0" w:right="0" w:firstLine="0"/>
      <w:spacing w:after="0" w:before="0"/>
    </w:pPr>
  </w:style>
  <w:style w:type="paragraph" w:styleId="55">
    <w:name w:val="Конец маркированного списка 5"/>
    <w:basedOn w:val="Style33"/>
    <w:next w:val="ListNumber"/>
    <w:qFormat/>
    <w:pPr>
      <w:ind w:left="0" w:right="0" w:firstLine="0"/>
      <w:spacing w:after="0" w:before="0"/>
    </w:pPr>
  </w:style>
  <w:style w:type="paragraph" w:styleId="ListContinue5">
    <w:name w:val="List Continue 5"/>
    <w:basedOn w:val="Style33"/>
    <w:qFormat/>
    <w:pPr>
      <w:ind w:left="0" w:right="0" w:firstLine="0"/>
      <w:spacing w:after="0" w:before="0"/>
    </w:pPr>
  </w:style>
  <w:style w:type="paragraph" w:styleId="Style44">
    <w:name w:val="Index Heading"/>
    <w:basedOn w:val="Style31"/>
    <w:pPr>
      <w:ind w:left="0" w:right="0" w:firstLine="0"/>
    </w:pPr>
  </w:style>
  <w:style w:type="paragraph" w:styleId="16">
    <w:name w:val="Index 1"/>
    <w:basedOn w:val="Style35"/>
    <w:pPr>
      <w:ind w:left="0" w:right="0" w:firstLine="0"/>
    </w:pPr>
  </w:style>
  <w:style w:type="paragraph" w:styleId="26">
    <w:name w:val="Index 2"/>
    <w:basedOn w:val="Style35"/>
    <w:pPr>
      <w:ind w:left="0" w:right="0" w:firstLine="0"/>
    </w:pPr>
  </w:style>
  <w:style w:type="paragraph" w:styleId="36">
    <w:name w:val="Index 3"/>
    <w:basedOn w:val="Style35"/>
    <w:pPr>
      <w:ind w:left="0" w:right="0" w:firstLine="0"/>
    </w:pPr>
  </w:style>
  <w:style w:type="paragraph" w:styleId="Style45">
    <w:name w:val="Разделитель предметного указателя"/>
    <w:basedOn w:val="Style35"/>
    <w:qFormat/>
    <w:pPr>
      <w:ind w:left="0" w:right="0" w:firstLine="0"/>
    </w:pPr>
  </w:style>
  <w:style w:type="paragraph" w:styleId="TOAHeading">
    <w:name w:val="TOA Heading"/>
    <w:basedOn w:val="Style31"/>
    <w:next w:val="17"/>
    <w:qFormat/>
    <w:pPr>
      <w:ind w:left="0" w:right="0" w:firstLine="0"/>
    </w:pPr>
  </w:style>
  <w:style w:type="paragraph" w:styleId="17">
    <w:name w:val="TOC 1"/>
    <w:basedOn w:val="Style35"/>
    <w:pPr>
      <w:ind w:left="0" w:right="0" w:firstLine="0"/>
      <w:tabs>
        <w:tab w:val="clear" w:pos="720"/>
        <w:tab w:val="right" w:pos="9638" w:leader="dot"/>
      </w:tabs>
    </w:pPr>
  </w:style>
  <w:style w:type="paragraph" w:styleId="27">
    <w:name w:val="TOC 2"/>
    <w:basedOn w:val="Style35"/>
    <w:pPr>
      <w:ind w:left="0" w:right="0" w:firstLine="0"/>
      <w:tabs>
        <w:tab w:val="clear" w:pos="720"/>
        <w:tab w:val="right" w:pos="9355" w:leader="dot"/>
      </w:tabs>
    </w:pPr>
  </w:style>
  <w:style w:type="paragraph" w:styleId="37">
    <w:name w:val="TOC 3"/>
    <w:basedOn w:val="Style35"/>
    <w:pPr>
      <w:ind w:left="0" w:right="0" w:firstLine="0"/>
      <w:tabs>
        <w:tab w:val="clear" w:pos="720"/>
        <w:tab w:val="right" w:pos="9072" w:leader="dot"/>
      </w:tabs>
    </w:pPr>
  </w:style>
  <w:style w:type="paragraph" w:styleId="46">
    <w:name w:val="TOC 4"/>
    <w:basedOn w:val="Style35"/>
    <w:pPr>
      <w:ind w:left="0" w:right="0" w:firstLine="0"/>
      <w:tabs>
        <w:tab w:val="clear" w:pos="720"/>
        <w:tab w:val="right" w:pos="8789" w:leader="dot"/>
      </w:tabs>
    </w:pPr>
  </w:style>
  <w:style w:type="paragraph" w:styleId="56">
    <w:name w:val="TOC 5"/>
    <w:basedOn w:val="Style35"/>
    <w:pPr>
      <w:ind w:left="0" w:right="0" w:firstLine="0"/>
      <w:tabs>
        <w:tab w:val="clear" w:pos="720"/>
        <w:tab w:val="right" w:pos="8506" w:leader="dot"/>
      </w:tabs>
    </w:pPr>
  </w:style>
  <w:style w:type="paragraph" w:styleId="Style46">
    <w:name w:val="Заголовок указателей пользователя"/>
    <w:basedOn w:val="Style31"/>
    <w:qFormat/>
  </w:style>
  <w:style w:type="paragraph" w:styleId="18">
    <w:name w:val="Указатель пользователя 1"/>
    <w:basedOn w:val="Style35"/>
    <w:qFormat/>
    <w:pPr>
      <w:ind w:left="0" w:right="0" w:firstLine="0"/>
      <w:tabs>
        <w:tab w:val="clear" w:pos="720"/>
        <w:tab w:val="right" w:pos="9638" w:leader="dot"/>
      </w:tabs>
    </w:pPr>
  </w:style>
  <w:style w:type="paragraph" w:styleId="28">
    <w:name w:val="Указатель пользователя 2"/>
    <w:basedOn w:val="Style35"/>
    <w:qFormat/>
    <w:pPr>
      <w:ind w:left="0" w:right="0" w:firstLine="0"/>
      <w:tabs>
        <w:tab w:val="clear" w:pos="720"/>
        <w:tab w:val="right" w:pos="9355" w:leader="dot"/>
      </w:tabs>
    </w:pPr>
  </w:style>
  <w:style w:type="paragraph" w:styleId="38">
    <w:name w:val="Указатель пользователя 3"/>
    <w:basedOn w:val="Style35"/>
    <w:qFormat/>
    <w:pPr>
      <w:ind w:left="0" w:right="0" w:firstLine="0"/>
      <w:tabs>
        <w:tab w:val="clear" w:pos="720"/>
        <w:tab w:val="right" w:pos="9072" w:leader="dot"/>
      </w:tabs>
    </w:pPr>
  </w:style>
  <w:style w:type="paragraph" w:styleId="47">
    <w:name w:val="Указатель пользователя 4"/>
    <w:basedOn w:val="Style35"/>
    <w:qFormat/>
    <w:pPr>
      <w:ind w:left="0" w:right="0" w:firstLine="0"/>
      <w:tabs>
        <w:tab w:val="clear" w:pos="720"/>
        <w:tab w:val="right" w:pos="8789" w:leader="dot"/>
      </w:tabs>
    </w:pPr>
  </w:style>
  <w:style w:type="paragraph" w:styleId="57">
    <w:name w:val="Указатель пользователя 5"/>
    <w:basedOn w:val="Style35"/>
    <w:qFormat/>
    <w:pPr>
      <w:ind w:left="0" w:right="0" w:firstLine="0"/>
      <w:tabs>
        <w:tab w:val="clear" w:pos="720"/>
        <w:tab w:val="right" w:pos="8506" w:leader="dot"/>
      </w:tabs>
    </w:pPr>
  </w:style>
  <w:style w:type="paragraph" w:styleId="61">
    <w:name w:val="TOC 6"/>
    <w:basedOn w:val="Style35"/>
    <w:pPr>
      <w:ind w:left="0" w:right="0" w:firstLine="0"/>
      <w:tabs>
        <w:tab w:val="clear" w:pos="720"/>
        <w:tab w:val="right" w:pos="8223" w:leader="dot"/>
      </w:tabs>
    </w:pPr>
  </w:style>
  <w:style w:type="paragraph" w:styleId="71">
    <w:name w:val="TOC 7"/>
    <w:basedOn w:val="Style35"/>
    <w:pPr>
      <w:ind w:left="0" w:right="0" w:firstLine="0"/>
      <w:tabs>
        <w:tab w:val="clear" w:pos="720"/>
        <w:tab w:val="right" w:pos="7940" w:leader="dot"/>
      </w:tabs>
    </w:pPr>
  </w:style>
  <w:style w:type="paragraph" w:styleId="81">
    <w:name w:val="TOC 8"/>
    <w:basedOn w:val="Style35"/>
    <w:pPr>
      <w:ind w:left="0" w:right="0" w:firstLine="0"/>
      <w:tabs>
        <w:tab w:val="clear" w:pos="720"/>
        <w:tab w:val="right" w:pos="7657" w:leader="dot"/>
      </w:tabs>
    </w:pPr>
  </w:style>
  <w:style w:type="paragraph" w:styleId="91">
    <w:name w:val="TOC 9"/>
    <w:basedOn w:val="Style35"/>
    <w:pPr>
      <w:ind w:left="0" w:right="0" w:firstLine="0"/>
      <w:tabs>
        <w:tab w:val="clear" w:pos="720"/>
        <w:tab w:val="right" w:pos="7374" w:leader="dot"/>
      </w:tabs>
    </w:pPr>
  </w:style>
  <w:style w:type="paragraph" w:styleId="101">
    <w:name w:val="Оглавление 10"/>
    <w:basedOn w:val="Style35"/>
    <w:qFormat/>
    <w:pPr>
      <w:ind w:left="0" w:right="0" w:firstLine="0"/>
      <w:tabs>
        <w:tab w:val="clear" w:pos="720"/>
        <w:tab w:val="right" w:pos="7091" w:leader="dot"/>
      </w:tabs>
    </w:pPr>
  </w:style>
  <w:style w:type="paragraph" w:styleId="IllustrationIndex1">
    <w:name w:val="Illustration Index 1"/>
    <w:basedOn w:val="Style35"/>
    <w:qFormat/>
    <w:pPr>
      <w:ind w:left="0" w:right="0" w:firstLine="0"/>
      <w:tabs>
        <w:tab w:val="clear" w:pos="720"/>
        <w:tab w:val="right" w:pos="9638" w:leader="dot"/>
      </w:tabs>
    </w:pPr>
  </w:style>
  <w:style w:type="paragraph" w:styleId="Style47">
    <w:name w:val="Заголовок списка объектов"/>
    <w:basedOn w:val="Style31"/>
    <w:qFormat/>
    <w:pPr>
      <w:ind w:left="0" w:right="0" w:firstLine="0"/>
    </w:pPr>
  </w:style>
  <w:style w:type="paragraph" w:styleId="19">
    <w:name w:val="Список объектов 1"/>
    <w:basedOn w:val="Style35"/>
    <w:qFormat/>
    <w:pPr>
      <w:ind w:left="0" w:right="0" w:firstLine="0"/>
      <w:tabs>
        <w:tab w:val="clear" w:pos="720"/>
        <w:tab w:val="right" w:pos="9638" w:leader="dot"/>
      </w:tabs>
    </w:pPr>
  </w:style>
  <w:style w:type="paragraph" w:styleId="Style48">
    <w:name w:val="Заголовок списка таблиц"/>
    <w:basedOn w:val="Style31"/>
    <w:qFormat/>
    <w:pPr>
      <w:ind w:left="0" w:right="0" w:firstLine="0"/>
    </w:pPr>
  </w:style>
  <w:style w:type="paragraph" w:styleId="110">
    <w:name w:val="Список таблиц 1"/>
    <w:basedOn w:val="Style35"/>
    <w:qFormat/>
    <w:pPr>
      <w:ind w:left="0" w:right="0" w:firstLine="0"/>
      <w:tabs>
        <w:tab w:val="clear" w:pos="720"/>
        <w:tab w:val="right" w:pos="9638" w:leader="dot"/>
      </w:tabs>
    </w:pPr>
  </w:style>
  <w:style w:type="paragraph" w:styleId="TableofAuthorities">
    <w:name w:val="Table of Authorities"/>
    <w:basedOn w:val="Style31"/>
    <w:qFormat/>
    <w:pPr>
      <w:ind w:left="0" w:right="0" w:firstLine="0"/>
    </w:pPr>
  </w:style>
  <w:style w:type="paragraph" w:styleId="111">
    <w:name w:val="Библиография 1"/>
    <w:basedOn w:val="Style35"/>
    <w:qFormat/>
    <w:pPr>
      <w:ind w:left="0" w:right="0" w:firstLine="0"/>
      <w:tabs>
        <w:tab w:val="clear" w:pos="720"/>
        <w:tab w:val="right" w:pos="9638" w:leader="dot"/>
      </w:tabs>
    </w:pPr>
  </w:style>
  <w:style w:type="paragraph" w:styleId="62">
    <w:name w:val="Указатель пользователя 6"/>
    <w:basedOn w:val="Style35"/>
    <w:qFormat/>
    <w:pPr>
      <w:ind w:left="0" w:right="0" w:firstLine="0"/>
      <w:tabs>
        <w:tab w:val="clear" w:pos="720"/>
        <w:tab w:val="right" w:pos="8223" w:leader="dot"/>
      </w:tabs>
    </w:pPr>
  </w:style>
  <w:style w:type="paragraph" w:styleId="72">
    <w:name w:val="Указатель пользователя 7"/>
    <w:basedOn w:val="Style35"/>
    <w:qFormat/>
    <w:pPr>
      <w:ind w:left="0" w:right="0" w:firstLine="0"/>
      <w:tabs>
        <w:tab w:val="clear" w:pos="720"/>
        <w:tab w:val="right" w:pos="7940" w:leader="dot"/>
      </w:tabs>
    </w:pPr>
  </w:style>
  <w:style w:type="paragraph" w:styleId="82">
    <w:name w:val="Указатель пользователя 8"/>
    <w:basedOn w:val="Style35"/>
    <w:qFormat/>
    <w:pPr>
      <w:ind w:left="0" w:right="0" w:firstLine="0"/>
      <w:tabs>
        <w:tab w:val="clear" w:pos="720"/>
        <w:tab w:val="right" w:pos="7657" w:leader="dot"/>
      </w:tabs>
    </w:pPr>
  </w:style>
  <w:style w:type="paragraph" w:styleId="92">
    <w:name w:val="Указатель пользователя 9"/>
    <w:basedOn w:val="Style35"/>
    <w:qFormat/>
    <w:pPr>
      <w:ind w:left="0" w:right="0" w:firstLine="0"/>
      <w:tabs>
        <w:tab w:val="clear" w:pos="720"/>
        <w:tab w:val="right" w:pos="7374" w:leader="dot"/>
      </w:tabs>
    </w:pPr>
  </w:style>
  <w:style w:type="paragraph" w:styleId="102">
    <w:name w:val="Указатель пользователя 10"/>
    <w:basedOn w:val="Style35"/>
    <w:qFormat/>
    <w:pPr>
      <w:ind w:left="0" w:right="0" w:firstLine="0"/>
      <w:tabs>
        <w:tab w:val="clear" w:pos="720"/>
        <w:tab w:val="right" w:pos="7091" w:leader="dot"/>
      </w:tabs>
    </w:pPr>
  </w:style>
  <w:style w:type="paragraph" w:styleId="Style49">
    <w:name w:val="Верхний и нижний колонтитулы"/>
    <w:basedOn w:val="Normal"/>
    <w:qFormat/>
    <w:pPr>
      <w:tabs>
        <w:tab w:val="clear" w:pos="720"/>
        <w:tab w:val="center" w:pos="4819" w:leader="none"/>
        <w:tab w:val="right" w:pos="9638" w:leader="none"/>
      </w:tabs>
      <w:suppressLineNumbers/>
    </w:pPr>
  </w:style>
  <w:style w:type="paragraph" w:styleId="Style50">
    <w:name w:val="Header"/>
    <w:basedOn w:val="Normal"/>
    <w:pPr>
      <w:jc w:val="center"/>
      <w:tabs>
        <w:tab w:val="clear" w:pos="720"/>
        <w:tab w:val="center" w:pos="4819" w:leader="none"/>
        <w:tab w:val="right" w:pos="9638" w:leader="none"/>
      </w:tabs>
    </w:pPr>
  </w:style>
  <w:style w:type="paragraph" w:styleId="Style51">
    <w:name w:val="Верхний колонтитул слева"/>
    <w:basedOn w:val="Normal"/>
    <w:qFormat/>
    <w:pPr>
      <w:jc w:val="left"/>
      <w:tabs>
        <w:tab w:val="clear" w:pos="720"/>
        <w:tab w:val="center" w:pos="4819" w:leader="none"/>
        <w:tab w:val="right" w:pos="9638" w:leader="none"/>
      </w:tabs>
    </w:pPr>
  </w:style>
  <w:style w:type="paragraph" w:styleId="Style52">
    <w:name w:val="Верхний колонтитул справа"/>
    <w:basedOn w:val="Normal"/>
    <w:qFormat/>
    <w:pPr>
      <w:jc w:val="right"/>
      <w:tabs>
        <w:tab w:val="clear" w:pos="720"/>
        <w:tab w:val="center" w:pos="4819" w:leader="none"/>
        <w:tab w:val="right" w:pos="9638" w:leader="none"/>
      </w:tabs>
    </w:pPr>
  </w:style>
  <w:style w:type="paragraph" w:styleId="Style53">
    <w:name w:val="Footer"/>
    <w:basedOn w:val="Normal"/>
    <w:pPr>
      <w:jc w:val="center"/>
      <w:tabs>
        <w:tab w:val="clear" w:pos="720"/>
        <w:tab w:val="center" w:pos="4819" w:leader="none"/>
        <w:tab w:val="right" w:pos="9638" w:leader="none"/>
      </w:tabs>
    </w:pPr>
  </w:style>
  <w:style w:type="paragraph" w:styleId="Style54">
    <w:name w:val="Нижний колонтитул слева"/>
    <w:basedOn w:val="Normal"/>
    <w:qFormat/>
    <w:pPr>
      <w:jc w:val="left"/>
      <w:tabs>
        <w:tab w:val="clear" w:pos="720"/>
        <w:tab w:val="center" w:pos="4819" w:leader="none"/>
        <w:tab w:val="right" w:pos="9638" w:leader="none"/>
      </w:tabs>
    </w:pPr>
  </w:style>
  <w:style w:type="paragraph" w:styleId="Style55">
    <w:name w:val="Нижний колонтитул справа"/>
    <w:basedOn w:val="Normal"/>
    <w:qFormat/>
    <w:pPr>
      <w:jc w:val="right"/>
      <w:tabs>
        <w:tab w:val="clear" w:pos="720"/>
        <w:tab w:val="center" w:pos="4819" w:leader="none"/>
        <w:tab w:val="right" w:pos="9638" w:leader="none"/>
      </w:tabs>
    </w:pPr>
  </w:style>
  <w:style w:type="paragraph" w:styleId="Style56">
    <w:name w:val="Содержимое таблицы"/>
    <w:basedOn w:val="Normal"/>
    <w:qFormat/>
  </w:style>
  <w:style w:type="paragraph" w:styleId="Style57">
    <w:name w:val="Заголовок таблицы"/>
    <w:basedOn w:val="Style56"/>
    <w:qFormat/>
    <w:rPr>
      <w:b/>
    </w:rPr>
    <w:pPr>
      <w:jc w:val="center"/>
    </w:pPr>
  </w:style>
  <w:style w:type="paragraph" w:styleId="Style58">
    <w:name w:val="Иллюстрация"/>
    <w:basedOn w:val="Style34"/>
    <w:qFormat/>
  </w:style>
  <w:style w:type="paragraph" w:styleId="Style59">
    <w:name w:val="Таблица"/>
    <w:basedOn w:val="Style34"/>
    <w:qFormat/>
  </w:style>
  <w:style w:type="paragraph" w:styleId="Style60">
    <w:name w:val="Текст"/>
    <w:basedOn w:val="Style34"/>
    <w:qFormat/>
  </w:style>
  <w:style w:type="paragraph" w:styleId="Style61">
    <w:name w:val="Содержимое врезки"/>
    <w:basedOn w:val="Normal"/>
    <w:qFormat/>
  </w:style>
  <w:style w:type="paragraph" w:styleId="Style62">
    <w:name w:val="Footnote Text"/>
    <w:basedOn w:val="Normal"/>
    <w:rPr>
      <w:sz w:val="28"/>
      <w:szCs w:val="24"/>
    </w:rPr>
    <w:pPr>
      <w:ind w:left="0" w:right="0" w:firstLine="0"/>
      <w:jc w:val="left"/>
    </w:pPr>
  </w:style>
  <w:style w:type="paragraph" w:styleId="Style63">
    <w:name w:val="Envelope Address"/>
    <w:basedOn w:val="Normal"/>
    <w:pPr>
      <w:spacing w:after="0" w:before="0"/>
    </w:pPr>
  </w:style>
  <w:style w:type="paragraph" w:styleId="Style64">
    <w:name w:val="Envelope Return"/>
    <w:basedOn w:val="Normal"/>
    <w:pPr>
      <w:spacing w:after="0" w:before="0"/>
    </w:pPr>
  </w:style>
  <w:style w:type="paragraph" w:styleId="Style65">
    <w:name w:val="Endnote Text"/>
    <w:basedOn w:val="Normal"/>
    <w:rPr>
      <w:sz w:val="28"/>
      <w:szCs w:val="24"/>
    </w:rPr>
    <w:pPr>
      <w:ind w:left="0" w:right="0" w:firstLine="0"/>
    </w:pPr>
  </w:style>
  <w:style w:type="paragraph" w:styleId="TableofFigures">
    <w:name w:val="Table of Figures"/>
    <w:basedOn w:val="Style34"/>
    <w:qFormat/>
  </w:style>
  <w:style w:type="paragraph" w:styleId="Style66">
    <w:name w:val="Текст в заданном формате"/>
    <w:basedOn w:val="Normal"/>
    <w:qFormat/>
    <w:rPr>
      <w:rFonts w:ascii="PT Astra Serif" w:hAnsi="PT Astra Serif" w:cs="Lohit Devanagari" w:eastAsia="Source Han Sans CN Regular"/>
      <w:sz w:val="28"/>
      <w:szCs w:val="24"/>
    </w:rPr>
    <w:pPr>
      <w:spacing w:after="0" w:before="0"/>
    </w:pPr>
  </w:style>
  <w:style w:type="paragraph" w:styleId="Style67">
    <w:name w:val="Горизонтальная линия"/>
    <w:basedOn w:val="Normal"/>
    <w:next w:val="Style32"/>
    <w:qFormat/>
    <w:rPr>
      <w:sz w:val="4"/>
      <w:szCs w:val="24"/>
    </w:rPr>
    <w:pPr>
      <w:spacing w:after="0" w:before="0"/>
      <w:pBdr>
        <w:bottom w:val="single" w:color="000000" w:sz="8" w:space="0"/>
      </w:pBdr>
    </w:pPr>
  </w:style>
  <w:style w:type="paragraph" w:styleId="Style68">
    <w:name w:val="Содержимое списка"/>
    <w:basedOn w:val="Normal"/>
    <w:qFormat/>
    <w:pPr>
      <w:ind w:left="0" w:right="0" w:firstLine="0"/>
    </w:pPr>
  </w:style>
  <w:style w:type="paragraph" w:styleId="Style69">
    <w:name w:val="Заголовок списка"/>
    <w:basedOn w:val="Normal"/>
    <w:next w:val="Style68"/>
    <w:qFormat/>
    <w:pPr>
      <w:ind w:left="0" w:right="0" w:firstLine="0"/>
    </w:pPr>
  </w:style>
  <w:style w:type="paragraph" w:styleId="Style70">
    <w:name w:val="Гриф_Экземпляр"/>
    <w:basedOn w:val="Normal"/>
    <w:qFormat/>
    <w:rPr>
      <w:sz w:val="24"/>
    </w:rPr>
    <w:pPr>
      <w:ind w:left="0" w:right="0" w:firstLine="0"/>
    </w:pPr>
  </w:style>
  <w:style w:type="paragraph" w:styleId="Style71">
    <w:name w:val="Исполнитель документа"/>
    <w:basedOn w:val="Normal"/>
    <w:qFormat/>
    <w:rPr>
      <w:sz w:val="24"/>
    </w:rPr>
    <w:pPr>
      <w:jc w:val="left"/>
    </w:pPr>
  </w:style>
  <w:style w:type="paragraph" w:styleId="Style72">
    <w:name w:val="Заголовок списка иллюстраций"/>
    <w:basedOn w:val="Style31"/>
    <w:qFormat/>
    <w:pPr>
      <w:ind w:left="0" w:right="0" w:firstLine="0"/>
      <w:jc w:val="center"/>
      <w:suppressLineNumbers/>
    </w:p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yperlink" Target="consultantplus://offline/ref=C3DFD63DEB989672B885225A767164E4572EA09C05E2D9CF9FEAB3E1FB3FAB8B930B39243B2FC26BA0674FECFA7EA9BD10F98C8FFB0CA52C9123817Cn2M" TargetMode="External"/><Relationship Id="rId9" Type="http://schemas.openxmlformats.org/officeDocument/2006/relationships/hyperlink" Target="consultantplus://offline/ref=C3DFD63DEB989672B885225A767164E4572EA09C04E8DCCB9AEAB3E1FB3FAB8B930B39243B2FC26BA0664BEBFA7EA9BD10F98C8FFB0CA52C9123817Cn2M" TargetMode="External"/><Relationship Id="rId10" Type="http://schemas.openxmlformats.org/officeDocument/2006/relationships/hyperlink" Target="consultantplus://offline/ref=C3DFD63DEB989672B885225A767164E4572EA09C05E4DDCF99EAB3E1FB3FAB8B930B39243B2FC26BA0664BEFFA7EA9BD10F98C8FFB0CA52C9123817Cn2M" TargetMode="External"/><Relationship Id="rId11" Type="http://schemas.openxmlformats.org/officeDocument/2006/relationships/hyperlink" Target="consultantplus://offline/ref=C3DFD63DEB989672B885225A767164E4572EA09C05E6DDC699EAB3E1FB3FAB8B930B39243B2FC26BA0664AEAFA7EA9BD10F98C8FFB0CA52C9123817Cn2M" TargetMode="External"/><Relationship Id="rId12" Type="http://schemas.openxmlformats.org/officeDocument/2006/relationships/hyperlink" Target="consultantplus://offline/ref=C3DFD63DEB989672B885224C751D3AEE5222F69008E2D098C5B5E8BCAC36A1DCC644386A7F24DD6BA47848EFF372nBM" TargetMode="External"/><Relationship Id="rId13" Type="http://schemas.openxmlformats.org/officeDocument/2006/relationships/hyperlink" Target="consultantplus://offline/ref=C3DFD63DEB989672B885225A767164E4572EA09C05E2D9CF9FEAB3E1FB3FAB8B930B39243B2FC26BA0674FEAFA7EA9BD10F98C8FFB0CA52C9123817Cn2M" TargetMode="External"/><Relationship Id="rId14" Type="http://schemas.openxmlformats.org/officeDocument/2006/relationships/hyperlink" Target="consultantplus://offline/ref=C3DFD63DEB989672B885225A767164E4572EA09C04E8DCCB9AEAB3E1FB3FAB8B930B39243B2FC26BA0664BE9FA7EA9BD10F98C8FFB0CA52C9123817Cn2M" TargetMode="External"/><Relationship Id="rId15" Type="http://schemas.openxmlformats.org/officeDocument/2006/relationships/hyperlink" Target="consultantplus://offline/ref=C3DFD63DEB989672B885225A767164E4572EA09C05E4DDCF99EAB3E1FB3FAB8B930B39243B2FC26BA0664BEDFA7EA9BD10F98C8FFB0CA52C9123817Cn2M" TargetMode="External"/><Relationship Id="rId16" Type="http://schemas.openxmlformats.org/officeDocument/2006/relationships/hyperlink" Target="consultantplus://offline/ref=C3DFD63DEB989672B885224C751D3AEE5222F69008E2D098C5B5E8BCAC36A1DCD44460667D21C66EA56D1EBEB57FF5F943EA8C8DFB0EA13079n2M" TargetMode="External"/><Relationship Id="rId17" Type="http://schemas.openxmlformats.org/officeDocument/2006/relationships/hyperlink" Target="consultantplus://offline/ref=C3DFD63DEB989672B885224C751D3AEE5222F69008E2D098C5B5E8BCAC36A1DCD44460667D21C66CA36D1EBEB57FF5F943EA8C8DFB0EA13079n2M" TargetMode="External"/><Relationship Id="rId18" Type="http://schemas.openxmlformats.org/officeDocument/2006/relationships/hyperlink" Target="consultantplus://offline/ref=C3DFD63DEB989672B885224C751D3AEE5222F69008E2D098C5B5E8BCAC36A1DCD44460667D21C56EA76D1EBEB57FF5F943EA8C8DFB0EA13079n2M" TargetMode="External"/><Relationship Id="rId19" Type="http://schemas.openxmlformats.org/officeDocument/2006/relationships/hyperlink" Target="consultantplus://offline/ref=C3DFD63DEB989672B885224C751D3AEE5222F69008E2D098C5B5E8BCAC36A1DCD44460667D21C56DA56D1EBEB57FF5F943EA8C8DFB0EA13079n2M" TargetMode="External"/><Relationship Id="rId20" Type="http://schemas.openxmlformats.org/officeDocument/2006/relationships/hyperlink" Target="consultantplus://offline/ref=C3DFD63DEB989672B885224C751D3AEE5222F69008E2D098C5B5E8BCAC36A1DCD44460667E2BC569A16D1EBEB57FF5F943EA8C8DFB0EA13079n2M" TargetMode="External"/><Relationship Id="rId21" Type="http://schemas.openxmlformats.org/officeDocument/2006/relationships/hyperlink" Target="consultantplus://offline/ref=C3DFD63DEB989672B885224C751D3AEE5222F69008E2D098C5B5E8BCAC36A1DCD44460667E2BC569A36D1EBEB57FF5F943EA8C8DFB0EA13079n2M" TargetMode="External"/><Relationship Id="rId22" Type="http://schemas.openxmlformats.org/officeDocument/2006/relationships/hyperlink" Target="consultantplus://offline/ref=C3DFD63DEB989672B885224C751D3AEE5222F69008E2D098C5B5E8BCAC36A1DCD44460667E2BC46DA96D1EBEB57FF5F943EA8C8DFB0EA13079n2M" TargetMode="External"/><Relationship Id="rId23" Type="http://schemas.openxmlformats.org/officeDocument/2006/relationships/hyperlink" Target="consultantplus://offline/ref=C3DFD63DEB989672B885224C751D3AEE5222F69008E2D098C5B5E8BCAC36A1DCD44460667E2BC46CA36D1EBEB57FF5F943EA8C8DFB0EA13079n2M" TargetMode="External"/><Relationship Id="rId24" Type="http://schemas.openxmlformats.org/officeDocument/2006/relationships/hyperlink" Target="consultantplus://offline/ref=C3DFD63DEB989672B885224C751D3AEE5222F69008E2D098C5B5E8BCAC36A1DCD44460667D20C263A76D1EBEB57FF5F943EA8C8DFB0EA13079n2M" TargetMode="External"/><Relationship Id="rId25" Type="http://schemas.openxmlformats.org/officeDocument/2006/relationships/hyperlink" Target="consultantplus://offline/ref=C3DFD63DEB989672B885224C751D3AEE5222F69008E2D098C5B5E8BCAC36A1DCD44460667D20C16AA96D1EBEB57FF5F943EA8C8DFB0EA13079n2M" TargetMode="External"/><Relationship Id="rId26" Type="http://schemas.openxmlformats.org/officeDocument/2006/relationships/hyperlink" Target="consultantplus://offline/ref=C3DFD63DEB989672B885224C751D3AEE5222F69008E2D098C5B5E8BCAC36A1DCD44460667D20C169A36D1EBEB57FF5F943EA8C8DFB0EA13079n2M" TargetMode="External"/><Relationship Id="rId27" Type="http://schemas.openxmlformats.org/officeDocument/2006/relationships/hyperlink" Target="consultantplus://offline/ref=C3DFD63DEB989672B885224C751D3AEE5222F69008E2D098C5B5E8BCAC36A1DCD44460667D20C76CA16D1EBEB57FF5F943EA8C8DFB0EA13079n2M" TargetMode="External"/><Relationship Id="rId28" Type="http://schemas.openxmlformats.org/officeDocument/2006/relationships/hyperlink" Target="consultantplus://offline/ref=C3DFD63DEB989672B885224C751D3AEE5222F69008E2D098C5B5E8BCAC36A1DCD44460667D20C66BA76D1EBEB57FF5F943EA8C8DFB0EA13079n2M" TargetMode="External"/><Relationship Id="rId29" Type="http://schemas.openxmlformats.org/officeDocument/2006/relationships/hyperlink" Target="consultantplus://offline/ref=C3DFD63DEB989672B885224C751D3AEE5222F69008E2D098C5B5E8BCAC36A1DCD44460667D20C66BA96D1EBEB57FF5F943EA8C8DFB0EA13079n2M" TargetMode="External"/><Relationship Id="rId30" Type="http://schemas.openxmlformats.org/officeDocument/2006/relationships/hyperlink" Target="consultantplus://offline/ref=C3DFD63DEB989672B885224C751D3AEE5222F69008E2D098C5B5E8BCAC36A1DCD44460667D20CA6DA96D1EBEB57FF5F943EA8C8DFB0EA13079n2M" TargetMode="External"/><Relationship Id="rId31" Type="http://schemas.openxmlformats.org/officeDocument/2006/relationships/hyperlink" Target="consultantplus://offline/ref=C3DFD63DEB989672B885224C751D3AEE5222F69008E2D098C5B5E8BCAC36A1DCD44460667D20CA6CA36D1EBEB57FF5F943EA8C8DFB0EA13079n2M" TargetMode="External"/><Relationship Id="rId32" Type="http://schemas.openxmlformats.org/officeDocument/2006/relationships/hyperlink" Target="consultantplus://offline/ref=C3DFD63DEB989672B885224C751D3AEE5222F69008E2D098C5B5E8BCAC36A1DCD44460667D21C368A56D1EBEB57FF5F943EA8C8DFB0EA13079n2M" TargetMode="External"/><Relationship Id="rId33" Type="http://schemas.openxmlformats.org/officeDocument/2006/relationships/hyperlink" Target="consultantplus://offline/ref=C3DFD63DEB989672B885224C751D3AEE5222F69008E2D098C5B5E8BCAC36A1DCD44460667D21C36DA56D1EBEB57FF5F943EA8C8DFB0EA13079n2M" TargetMode="External"/><Relationship Id="rId34" Type="http://schemas.openxmlformats.org/officeDocument/2006/relationships/hyperlink" Target="consultantplus://offline/ref=C3DFD63DEB989672B885224C751D3AEE5222F69008E2D098C5B5E8BCAC36A1DCD44460667D21C36DA96D1EBEB57FF5F943EA8C8DFB0EA13079n2M" TargetMode="External"/><Relationship Id="rId35" Type="http://schemas.openxmlformats.org/officeDocument/2006/relationships/hyperlink" Target="consultantplus://offline/ref=C3DFD63DEB989672B885224C751D3AEE5222F69008E2D098C5B5E8BCAC36A1DCD44460667D21C362A36D1EBEB57FF5F943EA8C8DFB0EA13079n2M" TargetMode="External"/><Relationship Id="rId36" Type="http://schemas.openxmlformats.org/officeDocument/2006/relationships/hyperlink" Target="consultantplus://offline/ref=C3DFD63DEB989672B885224C751D3AEE5222F69008E2D098C5B5E8BCAC36A1DCD44460667D21C362A96D1EBEB57FF5F943EA8C8DFB0EA13079n2M" TargetMode="External"/><Relationship Id="rId37" Type="http://schemas.openxmlformats.org/officeDocument/2006/relationships/hyperlink" Target="consultantplus://offline/ref=C3DFD63DEB989672B885224C751D3AEE5222F69008E2D098C5B5E8BCAC36A1DCD44460667D21C362A76D1EBEB57FF5F943EA8C8DFB0EA13079n2M" TargetMode="External"/><Relationship Id="rId38" Type="http://schemas.openxmlformats.org/officeDocument/2006/relationships/hyperlink" Target="consultantplus://offline/ref=C3DFD63DEB989672B885224C751D3AEE5222F69008E2D098C5B5E8BCAC36A1DCD44460667D21C269A16D1EBEB57FF5F943EA8C8DFB0EA13079n2M" TargetMode="External"/><Relationship Id="rId39" Type="http://schemas.openxmlformats.org/officeDocument/2006/relationships/hyperlink" Target="consultantplus://offline/ref=C3DFD63DEB989672B885224C751D3AEE5222F69008E2D098C5B5E8BCAC36A1DCD44460667D21C269A56D1EBEB57FF5F943EA8C8DFB0EA13079n2M" TargetMode="External"/><Relationship Id="rId40" Type="http://schemas.openxmlformats.org/officeDocument/2006/relationships/hyperlink" Target="consultantplus://offline/ref=C3DFD63DEB989672B885225A767164E4572EA09C05E6DDC699EAB3E1FB3FAB8B930B39243B2FC26BA0664AE9FA7EA9BD10F98C8FFB0CA52C9123817Cn2M" TargetMode="External"/><Relationship Id="rId41" Type="http://schemas.openxmlformats.org/officeDocument/2006/relationships/hyperlink" Target="consultantplus://offline/ref=C3DFD63DEB989672B885224C751D3AEE5222F69008E2D098C5B5E8BCAC36A1DCD44460667E2BC169A56D1EBEB57FF5F943EA8C8DFB0EA13079n2M" TargetMode="External"/><Relationship Id="rId42" Type="http://schemas.openxmlformats.org/officeDocument/2006/relationships/hyperlink" Target="consultantplus://offline/ref=C3DFD63DEB989672B885224C751D3AEE5222F69008E2D098C5B5E8BCAC36A1DCD44460667E2BC169A76D1EBEB57FF5F943EA8C8DFB0EA13079n2M" TargetMode="External"/><Relationship Id="rId43" Type="http://schemas.openxmlformats.org/officeDocument/2006/relationships/hyperlink" Target="consultantplus://offline/ref=C3DFD63DEB989672B885224C751D3AEE5222F69008E2D098C5B5E8BCAC36A1DCD44460667D23C068A56D1EBEB57FF5F943EA8C8DFB0EA13079n2M" TargetMode="External"/><Relationship Id="rId44" Type="http://schemas.openxmlformats.org/officeDocument/2006/relationships/hyperlink" Target="consultantplus://offline/ref=C3DFD63DEB989672B885224C751D3AEE5222F69008E2D098C5B5E8BCAC36A1DCD44460667D23CA6FA76D1EBEB57FF5F943EA8C8DFB0EA13079n2M" TargetMode="External"/><Relationship Id="rId45" Type="http://schemas.openxmlformats.org/officeDocument/2006/relationships/hyperlink" Target="consultantplus://offline/ref=C3DFD63DEB989672B885224C751D3AEE5222F69008E2D098C5B5E8BCAC36A1DCD44460667D20C368A16D1EBEB57FF5F943EA8C8DFB0EA13079n2M" TargetMode="External"/><Relationship Id="rId46" Type="http://schemas.openxmlformats.org/officeDocument/2006/relationships/hyperlink" Target="consultantplus://offline/ref=C3DFD63DEB989672B885224C751D3AEE5222F69008E2D098C5B5E8BCAC36A1DCD44460667D26C563A76D1EBEB57FF5F943EA8C8DFB0EA13079n2M" TargetMode="External"/><Relationship Id="rId47" Type="http://schemas.openxmlformats.org/officeDocument/2006/relationships/hyperlink" Target="consultantplus://offline/ref=C3DFD63DEB989672B885224C751D3AEE5222F69008E2D098C5B5E8BCAC36A1DCD44460667D26C46EA76D1EBEB57FF5F943EA8C8DFB0EA13079n2M" TargetMode="External"/><Relationship Id="rId48" Type="http://schemas.openxmlformats.org/officeDocument/2006/relationships/hyperlink" Target="consultantplus://offline/ref=C3DFD63DEB989672B885225A767164E4572EA09C05E6DDC699EAB3E1FB3FAB8B930B39243B2FC26BA0664AE7FA7EA9BD10F98C8FFB0CA52C9123817Cn2M" TargetMode="External"/><Relationship Id="rId49" Type="http://schemas.openxmlformats.org/officeDocument/2006/relationships/hyperlink" Target="consultantplus://offline/ref=C3DFD63DEB989672B885224C751D3AEE5222F69008E2D098C5B5E8BCAC36A1DCD44460667E2BC168A16D1EBEB57FF5F943EA8C8DFB0EA13079n2M" TargetMode="External"/><Relationship Id="rId50" Type="http://schemas.openxmlformats.org/officeDocument/2006/relationships/hyperlink" Target="consultantplus://offline/ref=C3DFD63DEB989672B885224C751D3AEE5222F69008E2D098C5B5E8BCAC36A1DCD44460667E2BC168A56D1EBEB57FF5F943EA8C8DFB0EA13079n2M" TargetMode="External"/><Relationship Id="rId51" Type="http://schemas.openxmlformats.org/officeDocument/2006/relationships/hyperlink" Target="consultantplus://offline/ref=C3DFD63DEB989672B885224C751D3AEE5222F69008E2D098C5B5E8BCAC36A1DCD44460667E2BC168A96D1EBEB57FF5F943EA8C8DFB0EA13079n2M" TargetMode="External"/><Relationship Id="rId52" Type="http://schemas.openxmlformats.org/officeDocument/2006/relationships/hyperlink" Target="consultantplus://offline/ref=C3DFD63DEB989672B885224C751D3AEE5222F69008E2D098C5B5E8BCAC36A1DCD44460667E2BC16FA36D1EBEB57FF5F943EA8C8DFB0EA13079n2M" TargetMode="External"/><Relationship Id="rId53" Type="http://schemas.openxmlformats.org/officeDocument/2006/relationships/hyperlink" Target="consultantplus://offline/ref=C3DFD63DEB989672B885224C751D3AEE5222F69008E2D098C5B5E8BCAC36A1DCD44460667E2BC16CA16D1EBEB57FF5F943EA8C8DFB0EA13079n2M" TargetMode="External"/><Relationship Id="rId54" Type="http://schemas.openxmlformats.org/officeDocument/2006/relationships/hyperlink" Target="consultantplus://offline/ref=C3DFD63DEB989672B885224C751D3AEE5222F69008E2D098C5B5E8BCAC36A1DCD44460667E2BC162A96D1EBEB57FF5F943EA8C8DFB0EA13079n2M" TargetMode="External"/><Relationship Id="rId55" Type="http://schemas.openxmlformats.org/officeDocument/2006/relationships/hyperlink" Target="consultantplus://offline/ref=C3DFD63DEB989672B885224C751D3AEE5222F69008E2D098C5B5E8BCAC36A1DCD44460667C23C36EA36D1EBEB57FF5F943EA8C8DFB0EA13079n2M" TargetMode="External"/><Relationship Id="rId56" Type="http://schemas.openxmlformats.org/officeDocument/2006/relationships/hyperlink" Target="consultantplus://offline/ref=C3DFD63DEB989672B885224C751D3AEE5222F69008E2D098C5B5E8BCAC36A1DCD44460667C23C36EA76D1EBEB57FF5F943EA8C8DFB0EA13079n2M" TargetMode="External"/><Relationship Id="rId57" Type="http://schemas.openxmlformats.org/officeDocument/2006/relationships/hyperlink" Target="consultantplus://offline/ref=C3DFD63DEB989672B885224C751D3AEE5222F69008E2D098C5B5E8BCAC36A1DCD44460667C23C36DA16D1EBEB57FF5F943EA8C8DFB0EA13079n2M" TargetMode="External"/><Relationship Id="rId58" Type="http://schemas.openxmlformats.org/officeDocument/2006/relationships/hyperlink" Target="consultantplus://offline/ref=C3DFD63DEB989672B885224C751D3AEE5222F69008E2D098C5B5E8BCAC36A1DCD44460667C23C36DA96D1EBEB57FF5F943EA8C8DFB0EA13079n2M" TargetMode="External"/><Relationship Id="rId59" Type="http://schemas.openxmlformats.org/officeDocument/2006/relationships/hyperlink" Target="consultantplus://offline/ref=C3DFD63DEB989672B885224C751D3AEE5222F69008E2D098C5B5E8BCAC36A1DCD44460667C23C36CA56D1EBEB57FF5F943EA8C8DFB0EA13079n2M" TargetMode="External"/><Relationship Id="rId60" Type="http://schemas.openxmlformats.org/officeDocument/2006/relationships/hyperlink" Target="consultantplus://offline/ref=C3DFD63DEB989672B885224C751D3AEE5222F69008E2D098C5B5E8BCAC36A1DCD44460667C23C36CA96D1EBEB57FF5F943EA8C8DFB0EA13079n2M" TargetMode="External"/><Relationship Id="rId61" Type="http://schemas.openxmlformats.org/officeDocument/2006/relationships/hyperlink" Target="consultantplus://offline/ref=C3DFD63DEB989672B885225A767164E4572EA09C05E4DDCF99EAB3E1FB3FAB8B930B39243B2FC26BA0664BECFA7EA9BD10F98C8FFB0CA52C9123817Cn2M" TargetMode="External"/><Relationship Id="rId62" Type="http://schemas.openxmlformats.org/officeDocument/2006/relationships/hyperlink" Target="consultantplus://offline/ref=C3DFD63DEB989672B885225A767164E4572EA09C05E4DDCF99EAB3E1FB3FAB8B930B39243B2FC26BA0664BECFA7EA9BD10F98C8FFB0CA52C9123817Cn2M" TargetMode="External"/></Relationships>
</file>

<file path=word/_rels/footer1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haracters>6076</Characters>
  <CharactersWithSpaces>6818</CharactersWithSpaces>
  <Company>КонсультантПлюс Версия 4020.00.61</Company>
  <Pages>2</Pages>
  <Paragraphs>34</Paragraphs>
  <Template/>
  <TotalTime>12</TotalTime>
  <Words>776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Ульяновской области от 12.03.2018 N 5(ред. от 19.01.2021)"Об утверждении документов для предоставления потребительским обществам, союзам, обществам с ограниченной ответственностью, доля уставного капитала в которых на 100 процентов принадлежит потребительским обществам или союзам, сельскохозяйственным потребительским кооперативам, а также ассоциациям (союзам) сельскохозяйственных потребительских кооперативов и потребительских обществ субсидий из областного бюджета Ульяновской области в ц</dc:title>
  <dc:subject/>
  <dc:creator/>
  <dc:description/>
  <dc:language>ru-RU</dc:language>
  <cp:lastModifiedBy/>
  <cp:revision>4</cp:revision>
  <dcterms:created xsi:type="dcterms:W3CDTF">2021-04-06T16:39:00Z</dcterms:created>
  <dcterms:modified xsi:type="dcterms:W3CDTF">2021-04-06T16:40:42Z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